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393D3" w14:textId="2348D87F" w:rsidR="009503AC" w:rsidRDefault="009503AC" w:rsidP="009503AC">
      <w:pPr>
        <w:pStyle w:val="Title"/>
        <w:rPr>
          <w:lang w:val="de-DE"/>
        </w:rPr>
      </w:pPr>
      <w:r w:rsidRPr="00405859">
        <w:rPr>
          <w:color w:val="auto"/>
          <w:lang w:val="de-DE"/>
        </w:rPr>
        <w:t xml:space="preserve">Projektkonzept – </w:t>
      </w:r>
      <w:r w:rsidRPr="00405859">
        <w:rPr>
          <w:color w:val="0596FF"/>
          <w:lang w:val="de-DE"/>
        </w:rPr>
        <w:t>Atos</w:t>
      </w:r>
      <w:r w:rsidRPr="00F844A4">
        <w:rPr>
          <w:lang w:val="de-DE"/>
        </w:rPr>
        <w:t xml:space="preserve"> </w:t>
      </w:r>
      <w:r w:rsidRPr="00405859">
        <w:rPr>
          <w:color w:val="auto"/>
          <w:lang w:val="de-DE"/>
        </w:rPr>
        <w:t>&amp;</w:t>
      </w:r>
      <w:r w:rsidRPr="00F844A4">
        <w:rPr>
          <w:lang w:val="de-DE"/>
        </w:rPr>
        <w:t xml:space="preserve"> </w:t>
      </w:r>
      <w:r w:rsidRPr="009E73E4">
        <w:rPr>
          <w:color w:val="FF6D43"/>
          <w:lang w:val="de-DE"/>
        </w:rPr>
        <w:t>Eviden</w:t>
      </w:r>
      <w:r w:rsidRPr="00F844A4">
        <w:rPr>
          <w:lang w:val="de-DE"/>
        </w:rPr>
        <w:t xml:space="preserve"> </w:t>
      </w:r>
      <w:r w:rsidRPr="00405859">
        <w:rPr>
          <w:color w:val="auto"/>
          <w:lang w:val="de-DE"/>
        </w:rPr>
        <w:t>Wuzel-Liga</w:t>
      </w:r>
    </w:p>
    <w:p w14:paraId="08DAC51F" w14:textId="77777777" w:rsidR="009503AC" w:rsidRPr="00094F81" w:rsidRDefault="009503AC" w:rsidP="009503AC">
      <w:pPr>
        <w:rPr>
          <w:i/>
          <w:iCs/>
          <w:lang w:val="de-DE"/>
        </w:rPr>
      </w:pPr>
      <w:r w:rsidRPr="00094F81">
        <w:rPr>
          <w:i/>
          <w:iCs/>
          <w:lang w:val="de-DE"/>
        </w:rPr>
        <w:t xml:space="preserve">Verfasst von </w:t>
      </w:r>
      <w:proofErr w:type="spellStart"/>
      <w:r w:rsidRPr="00094F81">
        <w:rPr>
          <w:i/>
          <w:iCs/>
          <w:lang w:val="de-DE"/>
        </w:rPr>
        <w:t>Kasun</w:t>
      </w:r>
      <w:proofErr w:type="spellEnd"/>
      <w:r w:rsidRPr="00094F81">
        <w:rPr>
          <w:i/>
          <w:iCs/>
          <w:lang w:val="de-DE"/>
        </w:rPr>
        <w:t xml:space="preserve"> </w:t>
      </w:r>
      <w:proofErr w:type="spellStart"/>
      <w:r w:rsidRPr="00094F81">
        <w:rPr>
          <w:i/>
          <w:iCs/>
          <w:lang w:val="de-DE"/>
        </w:rPr>
        <w:t>Jayatilaka</w:t>
      </w:r>
      <w:proofErr w:type="spellEnd"/>
      <w:r w:rsidRPr="00094F81">
        <w:rPr>
          <w:i/>
          <w:iCs/>
          <w:lang w:val="de-DE"/>
        </w:rPr>
        <w:t xml:space="preserve"> A882102</w:t>
      </w:r>
    </w:p>
    <w:p w14:paraId="4BC8E3F8" w14:textId="77777777" w:rsidR="009503AC" w:rsidRDefault="009503AC" w:rsidP="009503AC">
      <w:pPr>
        <w:rPr>
          <w:lang w:val="de-DE"/>
        </w:rPr>
      </w:pPr>
    </w:p>
    <w:p w14:paraId="01AE039E" w14:textId="7CDA2C04" w:rsidR="009503AC" w:rsidRPr="00F048C1" w:rsidRDefault="009503AC">
      <w:pPr>
        <w:pStyle w:val="TOC1"/>
        <w:tabs>
          <w:tab w:val="right" w:leader="dot" w:pos="9350"/>
        </w:tabs>
        <w:rPr>
          <w:rFonts w:ascii="Segoe UI" w:eastAsiaTheme="minorEastAsia" w:hAnsi="Segoe UI" w:cs="Segoe UI"/>
          <w:noProof/>
          <w:sz w:val="24"/>
          <w:szCs w:val="24"/>
        </w:rPr>
      </w:pPr>
      <w:r w:rsidRPr="00F048C1">
        <w:rPr>
          <w:rFonts w:ascii="Segoe UI" w:hAnsi="Segoe UI" w:cs="Segoe UI"/>
          <w:lang w:val="de-DE"/>
        </w:rPr>
        <w:fldChar w:fldCharType="begin"/>
      </w:r>
      <w:r w:rsidRPr="00F048C1">
        <w:rPr>
          <w:rFonts w:ascii="Segoe UI" w:hAnsi="Segoe UI" w:cs="Segoe UI"/>
          <w:lang w:val="de-DE"/>
        </w:rPr>
        <w:instrText xml:space="preserve"> TOC \o "1-3" \h \z \u </w:instrText>
      </w:r>
      <w:r w:rsidRPr="00F048C1">
        <w:rPr>
          <w:rFonts w:ascii="Segoe UI" w:hAnsi="Segoe UI" w:cs="Segoe UI"/>
          <w:lang w:val="de-DE"/>
        </w:rPr>
        <w:fldChar w:fldCharType="separate"/>
      </w:r>
      <w:hyperlink w:anchor="_Toc158433343" w:history="1">
        <w:r w:rsidRPr="00F048C1">
          <w:rPr>
            <w:rStyle w:val="Hyperlink"/>
            <w:rFonts w:ascii="Segoe UI" w:hAnsi="Segoe UI" w:cs="Segoe UI"/>
            <w:noProof/>
            <w:lang w:val="de-DE"/>
          </w:rPr>
          <w:t>Ausgangssituation</w:t>
        </w:r>
        <w:r w:rsidRPr="00F048C1">
          <w:rPr>
            <w:rFonts w:ascii="Segoe UI" w:hAnsi="Segoe UI" w:cs="Segoe UI"/>
            <w:noProof/>
            <w:webHidden/>
          </w:rPr>
          <w:tab/>
        </w:r>
        <w:r w:rsidRPr="00F048C1">
          <w:rPr>
            <w:rFonts w:ascii="Segoe UI" w:hAnsi="Segoe UI" w:cs="Segoe UI"/>
            <w:noProof/>
            <w:webHidden/>
          </w:rPr>
          <w:fldChar w:fldCharType="begin"/>
        </w:r>
        <w:r w:rsidRPr="00F048C1">
          <w:rPr>
            <w:rFonts w:ascii="Segoe UI" w:hAnsi="Segoe UI" w:cs="Segoe UI"/>
            <w:noProof/>
            <w:webHidden/>
          </w:rPr>
          <w:instrText xml:space="preserve"> PAGEREF _Toc158433343 \h </w:instrText>
        </w:r>
        <w:r w:rsidRPr="00F048C1">
          <w:rPr>
            <w:rFonts w:ascii="Segoe UI" w:hAnsi="Segoe UI" w:cs="Segoe UI"/>
            <w:noProof/>
            <w:webHidden/>
          </w:rPr>
        </w:r>
        <w:r w:rsidRPr="00F048C1">
          <w:rPr>
            <w:rFonts w:ascii="Segoe UI" w:hAnsi="Segoe UI" w:cs="Segoe UI"/>
            <w:noProof/>
            <w:webHidden/>
          </w:rPr>
          <w:fldChar w:fldCharType="separate"/>
        </w:r>
        <w:r w:rsidR="00C07CC7">
          <w:rPr>
            <w:rFonts w:ascii="Segoe UI" w:hAnsi="Segoe UI" w:cs="Segoe UI"/>
            <w:noProof/>
            <w:webHidden/>
          </w:rPr>
          <w:t>2</w:t>
        </w:r>
        <w:r w:rsidRPr="00F048C1">
          <w:rPr>
            <w:rFonts w:ascii="Segoe UI" w:hAnsi="Segoe UI" w:cs="Segoe UI"/>
            <w:noProof/>
            <w:webHidden/>
          </w:rPr>
          <w:fldChar w:fldCharType="end"/>
        </w:r>
      </w:hyperlink>
    </w:p>
    <w:p w14:paraId="0BCD7508" w14:textId="3855D35C" w:rsidR="009503AC" w:rsidRPr="00F048C1" w:rsidRDefault="00000000">
      <w:pPr>
        <w:pStyle w:val="TOC1"/>
        <w:tabs>
          <w:tab w:val="right" w:leader="dot" w:pos="9350"/>
        </w:tabs>
        <w:rPr>
          <w:rFonts w:ascii="Segoe UI" w:eastAsiaTheme="minorEastAsia" w:hAnsi="Segoe UI" w:cs="Segoe UI"/>
          <w:noProof/>
          <w:sz w:val="24"/>
          <w:szCs w:val="24"/>
        </w:rPr>
      </w:pPr>
      <w:hyperlink w:anchor="_Toc158433344" w:history="1">
        <w:r w:rsidR="009503AC" w:rsidRPr="00F048C1">
          <w:rPr>
            <w:rStyle w:val="Hyperlink"/>
            <w:rFonts w:ascii="Segoe UI" w:hAnsi="Segoe UI" w:cs="Segoe UI"/>
            <w:noProof/>
            <w:lang w:val="de-DE"/>
          </w:rPr>
          <w:t>Ziel</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_Toc158433344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2</w:t>
        </w:r>
        <w:r w:rsidR="009503AC" w:rsidRPr="00F048C1">
          <w:rPr>
            <w:rFonts w:ascii="Segoe UI" w:hAnsi="Segoe UI" w:cs="Segoe UI"/>
            <w:noProof/>
            <w:webHidden/>
          </w:rPr>
          <w:fldChar w:fldCharType="end"/>
        </w:r>
      </w:hyperlink>
    </w:p>
    <w:p w14:paraId="640F79F5" w14:textId="69BE84F0" w:rsidR="009503AC" w:rsidRPr="00F048C1" w:rsidRDefault="00000000">
      <w:pPr>
        <w:pStyle w:val="TOC2"/>
        <w:tabs>
          <w:tab w:val="right" w:leader="dot" w:pos="9350"/>
        </w:tabs>
        <w:rPr>
          <w:rFonts w:ascii="Segoe UI" w:eastAsiaTheme="minorEastAsia" w:hAnsi="Segoe UI" w:cs="Segoe UI"/>
          <w:noProof/>
          <w:sz w:val="24"/>
          <w:szCs w:val="24"/>
        </w:rPr>
      </w:pPr>
      <w:hyperlink w:anchor="_Toc158433345" w:history="1">
        <w:r w:rsidR="009503AC" w:rsidRPr="00F048C1">
          <w:rPr>
            <w:rStyle w:val="Hyperlink"/>
            <w:rFonts w:ascii="Segoe UI" w:hAnsi="Segoe UI" w:cs="Segoe UI"/>
            <w:noProof/>
            <w:lang w:val="de-DE"/>
          </w:rPr>
          <w:t>Hauptfunktionen</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_Toc158433345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2</w:t>
        </w:r>
        <w:r w:rsidR="009503AC" w:rsidRPr="00F048C1">
          <w:rPr>
            <w:rFonts w:ascii="Segoe UI" w:hAnsi="Segoe UI" w:cs="Segoe UI"/>
            <w:noProof/>
            <w:webHidden/>
          </w:rPr>
          <w:fldChar w:fldCharType="end"/>
        </w:r>
      </w:hyperlink>
    </w:p>
    <w:p w14:paraId="40C69E37" w14:textId="66B3B9E0" w:rsidR="009503AC" w:rsidRPr="00F048C1" w:rsidRDefault="00000000">
      <w:pPr>
        <w:pStyle w:val="TOC2"/>
        <w:tabs>
          <w:tab w:val="right" w:leader="dot" w:pos="9350"/>
        </w:tabs>
        <w:rPr>
          <w:rFonts w:ascii="Segoe UI" w:eastAsiaTheme="minorEastAsia" w:hAnsi="Segoe UI" w:cs="Segoe UI"/>
          <w:noProof/>
          <w:sz w:val="24"/>
          <w:szCs w:val="24"/>
        </w:rPr>
      </w:pPr>
      <w:hyperlink w:anchor="_Toc158433346" w:history="1">
        <w:r w:rsidR="009503AC" w:rsidRPr="00F048C1">
          <w:rPr>
            <w:rStyle w:val="Hyperlink"/>
            <w:rFonts w:ascii="Segoe UI" w:hAnsi="Segoe UI" w:cs="Segoe UI"/>
            <w:noProof/>
            <w:lang w:val="de-DE"/>
          </w:rPr>
          <w:t>Nutzen</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_Toc158433346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3</w:t>
        </w:r>
        <w:r w:rsidR="009503AC" w:rsidRPr="00F048C1">
          <w:rPr>
            <w:rFonts w:ascii="Segoe UI" w:hAnsi="Segoe UI" w:cs="Segoe UI"/>
            <w:noProof/>
            <w:webHidden/>
          </w:rPr>
          <w:fldChar w:fldCharType="end"/>
        </w:r>
      </w:hyperlink>
    </w:p>
    <w:p w14:paraId="1EB06F10" w14:textId="3A093E32" w:rsidR="009503AC" w:rsidRPr="00F048C1" w:rsidRDefault="00000000">
      <w:pPr>
        <w:pStyle w:val="TOC1"/>
        <w:tabs>
          <w:tab w:val="right" w:leader="dot" w:pos="9350"/>
        </w:tabs>
        <w:rPr>
          <w:rFonts w:ascii="Segoe UI" w:eastAsiaTheme="minorEastAsia" w:hAnsi="Segoe UI" w:cs="Segoe UI"/>
          <w:noProof/>
          <w:sz w:val="24"/>
          <w:szCs w:val="24"/>
        </w:rPr>
      </w:pPr>
      <w:hyperlink w:anchor="_Toc158433347" w:history="1">
        <w:r w:rsidR="009503AC" w:rsidRPr="00F048C1">
          <w:rPr>
            <w:rStyle w:val="Hyperlink"/>
            <w:rFonts w:ascii="Segoe UI" w:hAnsi="Segoe UI" w:cs="Segoe UI"/>
            <w:noProof/>
            <w:lang w:val="de-DE"/>
          </w:rPr>
          <w:t>Umsetzung</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_Toc158433347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3</w:t>
        </w:r>
        <w:r w:rsidR="009503AC" w:rsidRPr="00F048C1">
          <w:rPr>
            <w:rFonts w:ascii="Segoe UI" w:hAnsi="Segoe UI" w:cs="Segoe UI"/>
            <w:noProof/>
            <w:webHidden/>
          </w:rPr>
          <w:fldChar w:fldCharType="end"/>
        </w:r>
      </w:hyperlink>
    </w:p>
    <w:p w14:paraId="71A16C6F" w14:textId="1994A00D" w:rsidR="009503AC" w:rsidRPr="00F048C1" w:rsidRDefault="00000000">
      <w:pPr>
        <w:pStyle w:val="TOC2"/>
        <w:tabs>
          <w:tab w:val="right" w:leader="dot" w:pos="9350"/>
        </w:tabs>
        <w:rPr>
          <w:rFonts w:ascii="Segoe UI" w:eastAsiaTheme="minorEastAsia" w:hAnsi="Segoe UI" w:cs="Segoe UI"/>
          <w:noProof/>
          <w:sz w:val="24"/>
          <w:szCs w:val="24"/>
        </w:rPr>
      </w:pPr>
      <w:hyperlink w:anchor="_Toc158433348" w:history="1">
        <w:r w:rsidR="009503AC" w:rsidRPr="00F048C1">
          <w:rPr>
            <w:rStyle w:val="Hyperlink"/>
            <w:rFonts w:ascii="Segoe UI" w:hAnsi="Segoe UI" w:cs="Segoe UI"/>
            <w:noProof/>
            <w:lang w:val="de-DE"/>
          </w:rPr>
          <w:t>Stack</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_Toc158433348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3</w:t>
        </w:r>
        <w:r w:rsidR="009503AC" w:rsidRPr="00F048C1">
          <w:rPr>
            <w:rFonts w:ascii="Segoe UI" w:hAnsi="Segoe UI" w:cs="Segoe UI"/>
            <w:noProof/>
            <w:webHidden/>
          </w:rPr>
          <w:fldChar w:fldCharType="end"/>
        </w:r>
      </w:hyperlink>
    </w:p>
    <w:p w14:paraId="58C9E44B" w14:textId="4D3DF44B" w:rsidR="009503AC" w:rsidRPr="00F048C1" w:rsidRDefault="00000000">
      <w:pPr>
        <w:pStyle w:val="TOC2"/>
        <w:tabs>
          <w:tab w:val="right" w:leader="dot" w:pos="9350"/>
        </w:tabs>
        <w:rPr>
          <w:rFonts w:ascii="Segoe UI" w:eastAsiaTheme="minorEastAsia" w:hAnsi="Segoe UI" w:cs="Segoe UI"/>
          <w:noProof/>
          <w:sz w:val="24"/>
          <w:szCs w:val="24"/>
        </w:rPr>
      </w:pPr>
      <w:hyperlink w:anchor="_Toc158433349" w:history="1">
        <w:r w:rsidR="009503AC" w:rsidRPr="00F048C1">
          <w:rPr>
            <w:rStyle w:val="Hyperlink"/>
            <w:rFonts w:ascii="Segoe UI" w:hAnsi="Segoe UI" w:cs="Segoe UI"/>
            <w:noProof/>
            <w:lang w:val="de-DE"/>
          </w:rPr>
          <w:t>Web-Applikation</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_Toc158433349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4</w:t>
        </w:r>
        <w:r w:rsidR="009503AC" w:rsidRPr="00F048C1">
          <w:rPr>
            <w:rFonts w:ascii="Segoe UI" w:hAnsi="Segoe UI" w:cs="Segoe UI"/>
            <w:noProof/>
            <w:webHidden/>
          </w:rPr>
          <w:fldChar w:fldCharType="end"/>
        </w:r>
      </w:hyperlink>
    </w:p>
    <w:p w14:paraId="544808C1" w14:textId="73BB5B68" w:rsidR="009503AC" w:rsidRPr="00F048C1" w:rsidRDefault="00000000">
      <w:pPr>
        <w:pStyle w:val="TOC3"/>
        <w:tabs>
          <w:tab w:val="right" w:leader="dot" w:pos="9350"/>
        </w:tabs>
        <w:rPr>
          <w:rFonts w:ascii="Segoe UI" w:eastAsiaTheme="minorEastAsia" w:hAnsi="Segoe UI" w:cs="Segoe UI"/>
          <w:noProof/>
          <w:sz w:val="24"/>
          <w:szCs w:val="24"/>
        </w:rPr>
      </w:pPr>
      <w:hyperlink w:anchor="_Toc158433350" w:history="1">
        <w:r w:rsidR="009503AC" w:rsidRPr="00F048C1">
          <w:rPr>
            <w:rStyle w:val="Hyperlink"/>
            <w:rFonts w:ascii="Segoe UI" w:hAnsi="Segoe UI" w:cs="Segoe UI"/>
            <w:noProof/>
            <w:lang w:val="de-DE"/>
          </w:rPr>
          <w:t>Wireframe-Entwürfe</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_Toc158433350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5</w:t>
        </w:r>
        <w:r w:rsidR="009503AC" w:rsidRPr="00F048C1">
          <w:rPr>
            <w:rFonts w:ascii="Segoe UI" w:hAnsi="Segoe UI" w:cs="Segoe UI"/>
            <w:noProof/>
            <w:webHidden/>
          </w:rPr>
          <w:fldChar w:fldCharType="end"/>
        </w:r>
      </w:hyperlink>
    </w:p>
    <w:p w14:paraId="6A84C973" w14:textId="43955BFD" w:rsidR="009503AC" w:rsidRPr="00F048C1" w:rsidRDefault="00000000">
      <w:pPr>
        <w:pStyle w:val="TOC3"/>
        <w:tabs>
          <w:tab w:val="right" w:leader="dot" w:pos="9350"/>
        </w:tabs>
        <w:rPr>
          <w:rFonts w:ascii="Segoe UI" w:eastAsiaTheme="minorEastAsia" w:hAnsi="Segoe UI" w:cs="Segoe UI"/>
          <w:noProof/>
          <w:sz w:val="24"/>
          <w:szCs w:val="24"/>
        </w:rPr>
      </w:pPr>
      <w:hyperlink w:anchor="_Toc158433351" w:history="1">
        <w:r w:rsidR="009503AC" w:rsidRPr="00F048C1">
          <w:rPr>
            <w:rStyle w:val="Hyperlink"/>
            <w:rFonts w:ascii="Segoe UI" w:hAnsi="Segoe UI" w:cs="Segoe UI"/>
            <w:noProof/>
            <w:lang w:val="de-DE"/>
          </w:rPr>
          <w:t>Klassen-Diagramm</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_Toc158433351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7</w:t>
        </w:r>
        <w:r w:rsidR="009503AC" w:rsidRPr="00F048C1">
          <w:rPr>
            <w:rFonts w:ascii="Segoe UI" w:hAnsi="Segoe UI" w:cs="Segoe UI"/>
            <w:noProof/>
            <w:webHidden/>
          </w:rPr>
          <w:fldChar w:fldCharType="end"/>
        </w:r>
      </w:hyperlink>
    </w:p>
    <w:p w14:paraId="03312BDB" w14:textId="409DCECD" w:rsidR="009503AC" w:rsidRPr="00F048C1" w:rsidRDefault="00000000">
      <w:pPr>
        <w:pStyle w:val="TOC2"/>
        <w:tabs>
          <w:tab w:val="right" w:leader="dot" w:pos="9350"/>
        </w:tabs>
        <w:rPr>
          <w:rFonts w:ascii="Segoe UI" w:eastAsiaTheme="minorEastAsia" w:hAnsi="Segoe UI" w:cs="Segoe UI"/>
          <w:noProof/>
          <w:sz w:val="24"/>
          <w:szCs w:val="24"/>
        </w:rPr>
      </w:pPr>
      <w:hyperlink w:anchor="_Toc158433352" w:history="1">
        <w:r w:rsidR="009503AC" w:rsidRPr="00F048C1">
          <w:rPr>
            <w:rStyle w:val="Hyperlink"/>
            <w:rFonts w:ascii="Segoe UI" w:hAnsi="Segoe UI" w:cs="Segoe UI"/>
            <w:noProof/>
            <w:lang w:val="de-DE"/>
          </w:rPr>
          <w:t>Hardware-Integration</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_Toc158433352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7</w:t>
        </w:r>
        <w:r w:rsidR="009503AC" w:rsidRPr="00F048C1">
          <w:rPr>
            <w:rFonts w:ascii="Segoe UI" w:hAnsi="Segoe UI" w:cs="Segoe UI"/>
            <w:noProof/>
            <w:webHidden/>
          </w:rPr>
          <w:fldChar w:fldCharType="end"/>
        </w:r>
      </w:hyperlink>
    </w:p>
    <w:p w14:paraId="106C1354" w14:textId="5DD2768C" w:rsidR="009503AC" w:rsidRPr="00F048C1" w:rsidRDefault="00000000">
      <w:pPr>
        <w:pStyle w:val="TOC3"/>
        <w:tabs>
          <w:tab w:val="right" w:leader="dot" w:pos="9350"/>
        </w:tabs>
        <w:rPr>
          <w:rFonts w:ascii="Segoe UI" w:eastAsiaTheme="minorEastAsia" w:hAnsi="Segoe UI" w:cs="Segoe UI"/>
          <w:noProof/>
          <w:sz w:val="24"/>
          <w:szCs w:val="24"/>
        </w:rPr>
      </w:pPr>
      <w:hyperlink w:anchor="_Toc158433353" w:history="1">
        <w:r w:rsidR="009503AC" w:rsidRPr="00F048C1">
          <w:rPr>
            <w:rStyle w:val="Hyperlink"/>
            <w:rFonts w:ascii="Segoe UI" w:hAnsi="Segoe UI" w:cs="Segoe UI"/>
            <w:noProof/>
            <w:lang w:val="de-DE"/>
          </w:rPr>
          <w:t>Funktionsweise der vorhandenen Hardware</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_Toc158433353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8</w:t>
        </w:r>
        <w:r w:rsidR="009503AC" w:rsidRPr="00F048C1">
          <w:rPr>
            <w:rFonts w:ascii="Segoe UI" w:hAnsi="Segoe UI" w:cs="Segoe UI"/>
            <w:noProof/>
            <w:webHidden/>
          </w:rPr>
          <w:fldChar w:fldCharType="end"/>
        </w:r>
      </w:hyperlink>
    </w:p>
    <w:p w14:paraId="1D2E3BC9" w14:textId="13A7BEC0" w:rsidR="009503AC" w:rsidRPr="00F048C1" w:rsidRDefault="00000000">
      <w:pPr>
        <w:pStyle w:val="TOC3"/>
        <w:tabs>
          <w:tab w:val="right" w:leader="dot" w:pos="9350"/>
        </w:tabs>
        <w:rPr>
          <w:rFonts w:ascii="Segoe UI" w:eastAsiaTheme="minorEastAsia" w:hAnsi="Segoe UI" w:cs="Segoe UI"/>
          <w:noProof/>
          <w:sz w:val="24"/>
          <w:szCs w:val="24"/>
        </w:rPr>
      </w:pPr>
      <w:hyperlink w:anchor="_Toc158433354" w:history="1">
        <w:r w:rsidR="009503AC" w:rsidRPr="00F048C1">
          <w:rPr>
            <w:rStyle w:val="Hyperlink"/>
            <w:rFonts w:ascii="Segoe UI" w:hAnsi="Segoe UI" w:cs="Segoe UI"/>
            <w:noProof/>
            <w:lang w:val="de-DE"/>
          </w:rPr>
          <w:t>Funktionssystematik</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_Toc158433354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8</w:t>
        </w:r>
        <w:r w:rsidR="009503AC" w:rsidRPr="00F048C1">
          <w:rPr>
            <w:rFonts w:ascii="Segoe UI" w:hAnsi="Segoe UI" w:cs="Segoe UI"/>
            <w:noProof/>
            <w:webHidden/>
          </w:rPr>
          <w:fldChar w:fldCharType="end"/>
        </w:r>
      </w:hyperlink>
    </w:p>
    <w:p w14:paraId="11B85654" w14:textId="2922253A" w:rsidR="009503AC" w:rsidRPr="00F048C1" w:rsidRDefault="00000000">
      <w:pPr>
        <w:pStyle w:val="TOC1"/>
        <w:tabs>
          <w:tab w:val="right" w:leader="dot" w:pos="9350"/>
        </w:tabs>
        <w:rPr>
          <w:rFonts w:ascii="Segoe UI" w:eastAsiaTheme="minorEastAsia" w:hAnsi="Segoe UI" w:cs="Segoe UI"/>
          <w:noProof/>
          <w:sz w:val="24"/>
          <w:szCs w:val="24"/>
        </w:rPr>
      </w:pPr>
      <w:hyperlink w:anchor="_Toc158433355" w:history="1">
        <w:r w:rsidR="009503AC" w:rsidRPr="00F048C1">
          <w:rPr>
            <w:rStyle w:val="Hyperlink"/>
            <w:rFonts w:ascii="Segoe UI" w:hAnsi="Segoe UI" w:cs="Segoe UI"/>
            <w:noProof/>
            <w:lang w:val="de-DE"/>
          </w:rPr>
          <w:t>Projektmanagement</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_Toc158433355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10</w:t>
        </w:r>
        <w:r w:rsidR="009503AC" w:rsidRPr="00F048C1">
          <w:rPr>
            <w:rFonts w:ascii="Segoe UI" w:hAnsi="Segoe UI" w:cs="Segoe UI"/>
            <w:noProof/>
            <w:webHidden/>
          </w:rPr>
          <w:fldChar w:fldCharType="end"/>
        </w:r>
      </w:hyperlink>
    </w:p>
    <w:p w14:paraId="67D492DB" w14:textId="3E15488B" w:rsidR="009503AC" w:rsidRPr="00F048C1" w:rsidRDefault="00000000">
      <w:pPr>
        <w:pStyle w:val="TOC2"/>
        <w:tabs>
          <w:tab w:val="right" w:leader="dot" w:pos="9350"/>
        </w:tabs>
        <w:rPr>
          <w:rFonts w:ascii="Segoe UI" w:eastAsiaTheme="minorEastAsia" w:hAnsi="Segoe UI" w:cs="Segoe UI"/>
          <w:noProof/>
          <w:sz w:val="24"/>
          <w:szCs w:val="24"/>
        </w:rPr>
      </w:pPr>
      <w:hyperlink w:anchor="_Toc158433356" w:history="1">
        <w:r w:rsidR="009503AC" w:rsidRPr="00F048C1">
          <w:rPr>
            <w:rStyle w:val="Hyperlink"/>
            <w:rFonts w:ascii="Segoe UI" w:hAnsi="Segoe UI" w:cs="Segoe UI"/>
            <w:noProof/>
            <w:lang w:val="de-DE"/>
          </w:rPr>
          <w:t>Team</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_Toc158433356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11</w:t>
        </w:r>
        <w:r w:rsidR="009503AC" w:rsidRPr="00F048C1">
          <w:rPr>
            <w:rFonts w:ascii="Segoe UI" w:hAnsi="Segoe UI" w:cs="Segoe UI"/>
            <w:noProof/>
            <w:webHidden/>
          </w:rPr>
          <w:fldChar w:fldCharType="end"/>
        </w:r>
      </w:hyperlink>
    </w:p>
    <w:p w14:paraId="6112BA31" w14:textId="248E6154" w:rsidR="009503AC" w:rsidRPr="00F048C1" w:rsidRDefault="00000000">
      <w:pPr>
        <w:pStyle w:val="TOC2"/>
        <w:tabs>
          <w:tab w:val="right" w:leader="dot" w:pos="9350"/>
        </w:tabs>
        <w:rPr>
          <w:rFonts w:ascii="Segoe UI" w:eastAsiaTheme="minorEastAsia" w:hAnsi="Segoe UI" w:cs="Segoe UI"/>
          <w:noProof/>
          <w:sz w:val="24"/>
          <w:szCs w:val="24"/>
        </w:rPr>
      </w:pPr>
      <w:hyperlink w:anchor="_Toc158433357" w:history="1">
        <w:r w:rsidR="009503AC" w:rsidRPr="00F048C1">
          <w:rPr>
            <w:rStyle w:val="Hyperlink"/>
            <w:rFonts w:ascii="Segoe UI" w:hAnsi="Segoe UI" w:cs="Segoe UI"/>
            <w:noProof/>
            <w:lang w:val="de-DE"/>
          </w:rPr>
          <w:t>Arbeitsmethodik</w:t>
        </w:r>
        <w:r w:rsidR="009503AC" w:rsidRPr="00F048C1">
          <w:rPr>
            <w:rFonts w:ascii="Segoe UI" w:hAnsi="Segoe UI" w:cs="Segoe UI"/>
            <w:noProof/>
            <w:webHidden/>
          </w:rPr>
          <w:tab/>
        </w:r>
        <w:r w:rsidR="009503AC" w:rsidRPr="00F048C1">
          <w:rPr>
            <w:rFonts w:ascii="Segoe UI" w:hAnsi="Segoe UI" w:cs="Segoe UI"/>
            <w:noProof/>
            <w:webHidden/>
          </w:rPr>
          <w:fldChar w:fldCharType="begin"/>
        </w:r>
        <w:r w:rsidR="009503AC" w:rsidRPr="00F048C1">
          <w:rPr>
            <w:rFonts w:ascii="Segoe UI" w:hAnsi="Segoe UI" w:cs="Segoe UI"/>
            <w:noProof/>
            <w:webHidden/>
          </w:rPr>
          <w:instrText xml:space="preserve"> PAGEREF _Toc158433357 \h </w:instrText>
        </w:r>
        <w:r w:rsidR="009503AC" w:rsidRPr="00F048C1">
          <w:rPr>
            <w:rFonts w:ascii="Segoe UI" w:hAnsi="Segoe UI" w:cs="Segoe UI"/>
            <w:noProof/>
            <w:webHidden/>
          </w:rPr>
        </w:r>
        <w:r w:rsidR="009503AC" w:rsidRPr="00F048C1">
          <w:rPr>
            <w:rFonts w:ascii="Segoe UI" w:hAnsi="Segoe UI" w:cs="Segoe UI"/>
            <w:noProof/>
            <w:webHidden/>
          </w:rPr>
          <w:fldChar w:fldCharType="separate"/>
        </w:r>
        <w:r w:rsidR="00C07CC7">
          <w:rPr>
            <w:rFonts w:ascii="Segoe UI" w:hAnsi="Segoe UI" w:cs="Segoe UI"/>
            <w:noProof/>
            <w:webHidden/>
          </w:rPr>
          <w:t>11</w:t>
        </w:r>
        <w:r w:rsidR="009503AC" w:rsidRPr="00F048C1">
          <w:rPr>
            <w:rFonts w:ascii="Segoe UI" w:hAnsi="Segoe UI" w:cs="Segoe UI"/>
            <w:noProof/>
            <w:webHidden/>
          </w:rPr>
          <w:fldChar w:fldCharType="end"/>
        </w:r>
      </w:hyperlink>
    </w:p>
    <w:p w14:paraId="11723529" w14:textId="267DD374" w:rsidR="009503AC" w:rsidRDefault="009503AC" w:rsidP="009503AC">
      <w:pPr>
        <w:rPr>
          <w:lang w:val="de-DE"/>
        </w:rPr>
      </w:pPr>
      <w:r w:rsidRPr="00F048C1">
        <w:rPr>
          <w:rFonts w:cs="Segoe UI"/>
          <w:lang w:val="de-DE"/>
        </w:rPr>
        <w:fldChar w:fldCharType="end"/>
      </w:r>
      <w:r>
        <w:rPr>
          <w:lang w:val="de-DE"/>
        </w:rPr>
        <w:br w:type="page"/>
      </w:r>
    </w:p>
    <w:p w14:paraId="656E147F" w14:textId="77777777" w:rsidR="009503AC" w:rsidRDefault="009503AC" w:rsidP="009503AC">
      <w:pPr>
        <w:pStyle w:val="Heading1"/>
        <w:rPr>
          <w:lang w:val="de-DE"/>
        </w:rPr>
      </w:pPr>
      <w:bookmarkStart w:id="0" w:name="_Toc158433343"/>
      <w:r>
        <w:rPr>
          <w:lang w:val="de-DE"/>
        </w:rPr>
        <w:lastRenderedPageBreak/>
        <w:t>Ausgangssituation</w:t>
      </w:r>
      <w:bookmarkEnd w:id="0"/>
    </w:p>
    <w:p w14:paraId="4B154B97" w14:textId="65FCD469" w:rsidR="009503AC" w:rsidRPr="00BA7FA6" w:rsidRDefault="009503AC" w:rsidP="009503AC">
      <w:pPr>
        <w:rPr>
          <w:lang w:val="de-DE"/>
        </w:rPr>
      </w:pPr>
      <w:r w:rsidRPr="6C43C283">
        <w:rPr>
          <w:lang w:val="de-DE"/>
        </w:rPr>
        <w:t xml:space="preserve">Dieses Projekt zielt darauf ab, den einst von einem Team um Walter </w:t>
      </w:r>
      <w:proofErr w:type="spellStart"/>
      <w:r w:rsidRPr="6C43C283">
        <w:rPr>
          <w:lang w:val="de-DE"/>
        </w:rPr>
        <w:t>Nierer</w:t>
      </w:r>
      <w:proofErr w:type="spellEnd"/>
      <w:r w:rsidRPr="6C43C283">
        <w:rPr>
          <w:lang w:val="de-DE"/>
        </w:rPr>
        <w:t>, Patrick Schüssler-Komatsu und Mateusz Gren entwickelten smarten Tischfu</w:t>
      </w:r>
      <w:r w:rsidR="0617C5E2" w:rsidRPr="6C43C283">
        <w:rPr>
          <w:lang w:val="de-DE"/>
        </w:rPr>
        <w:t>ß</w:t>
      </w:r>
      <w:r w:rsidRPr="6C43C283">
        <w:rPr>
          <w:lang w:val="de-DE"/>
        </w:rPr>
        <w:t>ball mit neuem Leben zu erfüllen. Durch die Verwendung von IoT-Elementen zählt der Tisch automatisch Tore, zeigt Punktestände an und speichert diese in einem Remote-Server ab.</w:t>
      </w:r>
    </w:p>
    <w:p w14:paraId="0B01B893" w14:textId="0BF2088A" w:rsidR="009503AC" w:rsidRDefault="009503AC" w:rsidP="009503AC">
      <w:pPr>
        <w:rPr>
          <w:lang w:val="de-DE"/>
        </w:rPr>
      </w:pPr>
      <w:r w:rsidRPr="6C43C283">
        <w:rPr>
          <w:lang w:val="de-DE"/>
        </w:rPr>
        <w:t>Dieses Projekt integriert den Tischfu</w:t>
      </w:r>
      <w:r w:rsidR="6FF754E9" w:rsidRPr="6C43C283">
        <w:rPr>
          <w:lang w:val="de-DE"/>
        </w:rPr>
        <w:t>ß</w:t>
      </w:r>
      <w:r w:rsidRPr="6C43C283">
        <w:rPr>
          <w:lang w:val="de-DE"/>
        </w:rPr>
        <w:t>ball in eine neue Web-Applikation. Dabei möchten wir das fundierte technische Konzept der früheren Entwickler nutzen und die Funktionalität erweitern, um eine interaktive Online-Tischfu</w:t>
      </w:r>
      <w:r w:rsidR="28F87B2E" w:rsidRPr="6C43C283">
        <w:rPr>
          <w:lang w:val="de-DE"/>
        </w:rPr>
        <w:t>ß</w:t>
      </w:r>
      <w:r w:rsidRPr="6C43C283">
        <w:rPr>
          <w:lang w:val="de-DE"/>
        </w:rPr>
        <w:t xml:space="preserve">ball-Liga mit dem derzeitigen Arbeitstitel "Atos &amp; </w:t>
      </w:r>
      <w:proofErr w:type="spellStart"/>
      <w:r w:rsidRPr="6C43C283">
        <w:rPr>
          <w:lang w:val="de-DE"/>
        </w:rPr>
        <w:t>Eviden</w:t>
      </w:r>
      <w:proofErr w:type="spellEnd"/>
      <w:r w:rsidRPr="6C43C283">
        <w:rPr>
          <w:lang w:val="de-DE"/>
        </w:rPr>
        <w:t xml:space="preserve"> </w:t>
      </w:r>
      <w:proofErr w:type="spellStart"/>
      <w:r w:rsidRPr="6C43C283">
        <w:rPr>
          <w:lang w:val="de-DE"/>
        </w:rPr>
        <w:t>Wuzel</w:t>
      </w:r>
      <w:proofErr w:type="spellEnd"/>
      <w:r w:rsidRPr="6C43C283">
        <w:rPr>
          <w:lang w:val="de-DE"/>
        </w:rPr>
        <w:t>-Liga" zu schaffen.</w:t>
      </w:r>
    </w:p>
    <w:p w14:paraId="5C129546" w14:textId="77777777" w:rsidR="009503AC" w:rsidRPr="00F844A4" w:rsidRDefault="009503AC" w:rsidP="009503AC">
      <w:pPr>
        <w:pStyle w:val="Heading1"/>
        <w:rPr>
          <w:lang w:val="de-DE"/>
        </w:rPr>
      </w:pPr>
      <w:bookmarkStart w:id="1" w:name="_Toc158433344"/>
      <w:r w:rsidRPr="00F844A4">
        <w:rPr>
          <w:lang w:val="de-DE"/>
        </w:rPr>
        <w:t>Ziel</w:t>
      </w:r>
      <w:bookmarkEnd w:id="1"/>
    </w:p>
    <w:p w14:paraId="4FF58F45" w14:textId="5DA2487C" w:rsidR="009503AC" w:rsidRPr="00F844A4" w:rsidRDefault="009503AC" w:rsidP="009503AC">
      <w:pPr>
        <w:rPr>
          <w:lang w:val="de-DE"/>
        </w:rPr>
      </w:pPr>
      <w:r w:rsidRPr="6C43C283">
        <w:rPr>
          <w:lang w:val="de-DE"/>
        </w:rPr>
        <w:t>Die Schaffung einer interaktiven und motivierenden Umgebung im Büro durch die Verbindung des smarten Tischfu</w:t>
      </w:r>
      <w:r w:rsidR="360E620A" w:rsidRPr="6C43C283">
        <w:rPr>
          <w:lang w:val="de-DE"/>
        </w:rPr>
        <w:t>ß</w:t>
      </w:r>
      <w:r w:rsidRPr="6C43C283">
        <w:rPr>
          <w:lang w:val="de-DE"/>
        </w:rPr>
        <w:t>balls mit der Web-Applikation. Die App zeigt im Wesentlichen eine userbasierte Tischfu</w:t>
      </w:r>
      <w:r w:rsidR="2765D7DA" w:rsidRPr="6C43C283">
        <w:rPr>
          <w:lang w:val="de-DE"/>
        </w:rPr>
        <w:t>ß</w:t>
      </w:r>
      <w:r w:rsidRPr="6C43C283">
        <w:rPr>
          <w:lang w:val="de-DE"/>
        </w:rPr>
        <w:t>ball-Liga in Form einer Punkte-Tabelle an.</w:t>
      </w:r>
    </w:p>
    <w:p w14:paraId="1A86390A" w14:textId="77777777" w:rsidR="009503AC" w:rsidRPr="00F844A4" w:rsidRDefault="009503AC" w:rsidP="009503AC">
      <w:pPr>
        <w:pStyle w:val="Heading2"/>
        <w:rPr>
          <w:lang w:val="de-DE"/>
        </w:rPr>
      </w:pPr>
      <w:bookmarkStart w:id="2" w:name="_Toc158433345"/>
      <w:r w:rsidRPr="00F844A4">
        <w:rPr>
          <w:lang w:val="de-DE"/>
        </w:rPr>
        <w:t>Hauptfunktionen</w:t>
      </w:r>
      <w:bookmarkEnd w:id="2"/>
    </w:p>
    <w:p w14:paraId="2A46E87C" w14:textId="65ED8E00" w:rsidR="009503AC" w:rsidRDefault="009503AC" w:rsidP="009503AC">
      <w:pPr>
        <w:rPr>
          <w:lang w:val="de-DE"/>
        </w:rPr>
      </w:pPr>
      <w:r w:rsidRPr="6C43C283">
        <w:rPr>
          <w:lang w:val="de-DE"/>
        </w:rPr>
        <w:t>Smarter Tischfu</w:t>
      </w:r>
      <w:r w:rsidR="60BA3A0B" w:rsidRPr="6C43C283">
        <w:rPr>
          <w:lang w:val="de-DE"/>
        </w:rPr>
        <w:t>ß</w:t>
      </w:r>
      <w:r w:rsidRPr="6C43C283">
        <w:rPr>
          <w:lang w:val="de-DE"/>
        </w:rPr>
        <w:t>ball: Ein Tischfu</w:t>
      </w:r>
      <w:r w:rsidR="1AEB69CA" w:rsidRPr="6C43C283">
        <w:rPr>
          <w:lang w:val="de-DE"/>
        </w:rPr>
        <w:t>ß</w:t>
      </w:r>
      <w:r w:rsidRPr="6C43C283">
        <w:rPr>
          <w:lang w:val="de-DE"/>
        </w:rPr>
        <w:t>ball mit integriertem PC und Raspberry Pi 3B + Touchscreen, der Tore zählt und den aktuellen Punktestand</w:t>
      </w:r>
      <w:r w:rsidR="00A46ED9" w:rsidRPr="6C43C283">
        <w:rPr>
          <w:lang w:val="de-DE"/>
        </w:rPr>
        <w:t xml:space="preserve"> anzeigt</w:t>
      </w:r>
      <w:r w:rsidRPr="6C43C283">
        <w:rPr>
          <w:lang w:val="de-DE"/>
        </w:rPr>
        <w:t>.</w:t>
      </w:r>
    </w:p>
    <w:tbl>
      <w:tblPr>
        <w:tblStyle w:val="TableGrid"/>
        <w:tblW w:w="0" w:type="auto"/>
        <w:jc w:val="center"/>
        <w:tblLook w:val="04A0" w:firstRow="1" w:lastRow="0" w:firstColumn="1" w:lastColumn="0" w:noHBand="0" w:noVBand="1"/>
      </w:tblPr>
      <w:tblGrid>
        <w:gridCol w:w="4266"/>
        <w:gridCol w:w="4236"/>
      </w:tblGrid>
      <w:tr w:rsidR="009503AC" w14:paraId="3DE2D43C" w14:textId="77777777" w:rsidTr="00516540">
        <w:trPr>
          <w:trHeight w:val="5998"/>
          <w:jc w:val="center"/>
        </w:trPr>
        <w:tc>
          <w:tcPr>
            <w:tcW w:w="4232" w:type="dxa"/>
            <w:tcBorders>
              <w:top w:val="nil"/>
              <w:left w:val="nil"/>
              <w:bottom w:val="nil"/>
              <w:right w:val="nil"/>
            </w:tcBorders>
          </w:tcPr>
          <w:p w14:paraId="7D51AB32" w14:textId="77777777" w:rsidR="009503AC" w:rsidRDefault="009503AC" w:rsidP="00516540">
            <w:pPr>
              <w:keepNext/>
            </w:pPr>
            <w:r>
              <w:rPr>
                <w:noProof/>
                <w:lang w:val="de-DE"/>
              </w:rPr>
              <w:drawing>
                <wp:inline distT="0" distB="0" distL="0" distR="0" wp14:anchorId="1E1EF792" wp14:editId="250C4C25">
                  <wp:extent cx="2570018" cy="3413041"/>
                  <wp:effectExtent l="0" t="0" r="1905" b="0"/>
                  <wp:docPr id="1896350388" name="Picture 4" descr="A foosball table in a room with wind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350388" name="Picture 4" descr="A foosball table in a room with window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8568" cy="3424396"/>
                          </a:xfrm>
                          <a:prstGeom prst="rect">
                            <a:avLst/>
                          </a:prstGeom>
                        </pic:spPr>
                      </pic:pic>
                    </a:graphicData>
                  </a:graphic>
                </wp:inline>
              </w:drawing>
            </w:r>
          </w:p>
          <w:p w14:paraId="41218850" w14:textId="51F62A00" w:rsidR="009503AC" w:rsidRPr="005D0B46" w:rsidRDefault="009503AC" w:rsidP="00516540">
            <w:pPr>
              <w:pStyle w:val="Caption"/>
              <w:rPr>
                <w:lang w:val="de-DE"/>
              </w:rPr>
            </w:pPr>
            <w:r w:rsidRPr="005D0B46">
              <w:rPr>
                <w:lang w:val="de-DE"/>
              </w:rPr>
              <w:t xml:space="preserve">Abbildung </w:t>
            </w:r>
            <w:r>
              <w:fldChar w:fldCharType="begin"/>
            </w:r>
            <w:r w:rsidRPr="005D0B46">
              <w:rPr>
                <w:lang w:val="de-DE"/>
              </w:rPr>
              <w:instrText xml:space="preserve"> SEQ Abbildung \* ARABIC </w:instrText>
            </w:r>
            <w:r>
              <w:fldChar w:fldCharType="separate"/>
            </w:r>
            <w:r w:rsidR="00C07CC7">
              <w:rPr>
                <w:noProof/>
                <w:lang w:val="de-DE"/>
              </w:rPr>
              <w:t>1</w:t>
            </w:r>
            <w:r>
              <w:fldChar w:fldCharType="end"/>
            </w:r>
            <w:r w:rsidRPr="005D0B46">
              <w:rPr>
                <w:lang w:val="de-DE"/>
              </w:rPr>
              <w:t xml:space="preserve">: </w:t>
            </w:r>
            <w:proofErr w:type="spellStart"/>
            <w:r w:rsidRPr="005D0B46">
              <w:rPr>
                <w:lang w:val="de-DE"/>
              </w:rPr>
              <w:t>Tischfussball</w:t>
            </w:r>
            <w:proofErr w:type="spellEnd"/>
            <w:r w:rsidRPr="005D0B46">
              <w:rPr>
                <w:lang w:val="de-DE"/>
              </w:rPr>
              <w:t xml:space="preserve"> im 14. Stock des IZD-Tower</w:t>
            </w:r>
          </w:p>
        </w:tc>
        <w:tc>
          <w:tcPr>
            <w:tcW w:w="4193" w:type="dxa"/>
            <w:tcBorders>
              <w:top w:val="nil"/>
              <w:left w:val="nil"/>
              <w:bottom w:val="nil"/>
              <w:right w:val="nil"/>
            </w:tcBorders>
          </w:tcPr>
          <w:p w14:paraId="3E773550" w14:textId="77777777" w:rsidR="009503AC" w:rsidRDefault="009503AC" w:rsidP="00516540">
            <w:pPr>
              <w:keepNext/>
            </w:pPr>
            <w:r>
              <w:rPr>
                <w:noProof/>
              </w:rPr>
              <w:drawing>
                <wp:inline distT="0" distB="0" distL="0" distR="0" wp14:anchorId="63D1F271" wp14:editId="084ED270">
                  <wp:extent cx="2549168" cy="3394364"/>
                  <wp:effectExtent l="0" t="0" r="3810" b="0"/>
                  <wp:docPr id="526217036" name="Picture 1" descr="A tablet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217036" name="Picture 1" descr="A tablet on a table&#10;&#10;Description automatically generated"/>
                          <pic:cNvPicPr/>
                        </pic:nvPicPr>
                        <pic:blipFill>
                          <a:blip r:embed="rId12"/>
                          <a:stretch>
                            <a:fillRect/>
                          </a:stretch>
                        </pic:blipFill>
                        <pic:spPr>
                          <a:xfrm>
                            <a:off x="0" y="0"/>
                            <a:ext cx="2562808" cy="3412527"/>
                          </a:xfrm>
                          <a:prstGeom prst="rect">
                            <a:avLst/>
                          </a:prstGeom>
                        </pic:spPr>
                      </pic:pic>
                    </a:graphicData>
                  </a:graphic>
                </wp:inline>
              </w:drawing>
            </w:r>
          </w:p>
          <w:p w14:paraId="7E450624" w14:textId="10DFC2AC" w:rsidR="009503AC" w:rsidRDefault="009503AC" w:rsidP="00516540">
            <w:pPr>
              <w:pStyle w:val="Caption"/>
            </w:pPr>
            <w:proofErr w:type="spellStart"/>
            <w:r>
              <w:t>Abbildung</w:t>
            </w:r>
            <w:proofErr w:type="spellEnd"/>
            <w:r>
              <w:t xml:space="preserve"> </w:t>
            </w:r>
            <w:fldSimple w:instr=" SEQ Abbildung \* ARABIC ">
              <w:r w:rsidR="00C07CC7">
                <w:rPr>
                  <w:noProof/>
                </w:rPr>
                <w:t>2</w:t>
              </w:r>
            </w:fldSimple>
            <w:r>
              <w:t>: Smart Pi Touch</w:t>
            </w:r>
          </w:p>
          <w:p w14:paraId="3909893E" w14:textId="77777777" w:rsidR="009503AC" w:rsidRDefault="009503AC" w:rsidP="00516540">
            <w:pPr>
              <w:rPr>
                <w:lang w:val="de-DE"/>
              </w:rPr>
            </w:pPr>
          </w:p>
        </w:tc>
      </w:tr>
    </w:tbl>
    <w:p w14:paraId="41F4CAED" w14:textId="77777777" w:rsidR="009503AC" w:rsidRDefault="009503AC" w:rsidP="009503AC">
      <w:pPr>
        <w:rPr>
          <w:lang w:val="de-DE"/>
        </w:rPr>
      </w:pPr>
    </w:p>
    <w:p w14:paraId="6719CAB9" w14:textId="77777777" w:rsidR="009503AC" w:rsidRDefault="009503AC" w:rsidP="009503AC">
      <w:pPr>
        <w:rPr>
          <w:lang w:val="de-DE"/>
        </w:rPr>
      </w:pPr>
      <w:r w:rsidRPr="00F844A4">
        <w:rPr>
          <w:lang w:val="de-DE"/>
        </w:rPr>
        <w:lastRenderedPageBreak/>
        <w:t>Web-Applikation: Eine Plattform, die es den Mitarbeiter</w:t>
      </w:r>
      <w:r>
        <w:rPr>
          <w:lang w:val="de-DE"/>
        </w:rPr>
        <w:t>Innen</w:t>
      </w:r>
      <w:r w:rsidRPr="00F844A4">
        <w:rPr>
          <w:lang w:val="de-DE"/>
        </w:rPr>
        <w:t xml:space="preserve"> ermöglicht, sich zu registrieren, ihre Punktestände zu erfassen und </w:t>
      </w:r>
      <w:r>
        <w:rPr>
          <w:lang w:val="de-DE"/>
        </w:rPr>
        <w:t xml:space="preserve">mittels User-Account </w:t>
      </w:r>
      <w:r w:rsidRPr="00F844A4">
        <w:rPr>
          <w:lang w:val="de-DE"/>
        </w:rPr>
        <w:t>in einer Liga-Tabelle zu speichern.</w:t>
      </w:r>
    </w:p>
    <w:p w14:paraId="6383193C" w14:textId="752D4735" w:rsidR="009503AC" w:rsidRDefault="009503AC" w:rsidP="009503AC">
      <w:pPr>
        <w:pStyle w:val="Heading2"/>
        <w:rPr>
          <w:lang w:val="de-DE"/>
        </w:rPr>
      </w:pPr>
      <w:bookmarkStart w:id="3" w:name="_Toc158433346"/>
      <w:proofErr w:type="gramStart"/>
      <w:r w:rsidRPr="6C43C283">
        <w:rPr>
          <w:lang w:val="de-DE"/>
        </w:rPr>
        <w:t>Nutzen</w:t>
      </w:r>
      <w:r w:rsidR="1DCDAB36" w:rsidRPr="6C43C283">
        <w:rPr>
          <w:lang w:val="de-DE"/>
        </w:rPr>
        <w:t xml:space="preserve"> </w:t>
      </w:r>
      <w:r w:rsidR="1DCDAB36" w:rsidRPr="6C43C283">
        <w:rPr>
          <w:color w:val="FF0000"/>
          <w:lang w:val="de-DE"/>
        </w:rPr>
        <w:t>?</w:t>
      </w:r>
      <w:bookmarkEnd w:id="3"/>
      <w:proofErr w:type="gramEnd"/>
    </w:p>
    <w:p w14:paraId="376C0091" w14:textId="09C8C0C1" w:rsidR="009503AC" w:rsidRPr="000E3180" w:rsidRDefault="009503AC" w:rsidP="009503AC">
      <w:pPr>
        <w:rPr>
          <w:lang w:val="de-DE"/>
        </w:rPr>
      </w:pPr>
      <w:r w:rsidRPr="00F844A4">
        <w:rPr>
          <w:lang w:val="de-DE"/>
        </w:rPr>
        <w:t xml:space="preserve">Die Atos &amp; </w:t>
      </w:r>
      <w:proofErr w:type="spellStart"/>
      <w:r w:rsidRPr="00F844A4">
        <w:rPr>
          <w:lang w:val="de-DE"/>
        </w:rPr>
        <w:t>Eviden</w:t>
      </w:r>
      <w:proofErr w:type="spellEnd"/>
      <w:r w:rsidRPr="00F844A4">
        <w:rPr>
          <w:lang w:val="de-DE"/>
        </w:rPr>
        <w:t xml:space="preserve"> </w:t>
      </w:r>
      <w:proofErr w:type="spellStart"/>
      <w:r w:rsidRPr="00F844A4">
        <w:rPr>
          <w:lang w:val="de-DE"/>
        </w:rPr>
        <w:t>Wuzel</w:t>
      </w:r>
      <w:proofErr w:type="spellEnd"/>
      <w:r w:rsidRPr="00F844A4">
        <w:rPr>
          <w:lang w:val="de-DE"/>
        </w:rPr>
        <w:t>-Liga kombiniert technische Innovation mit sozialer Interaktion, um eine einladende und motivierende Arbeitsumgebung zu schaffen.</w:t>
      </w:r>
    </w:p>
    <w:p w14:paraId="455E987C" w14:textId="77777777" w:rsidR="009503AC" w:rsidRPr="00BE2D6F" w:rsidRDefault="009503AC" w:rsidP="009503AC">
      <w:pPr>
        <w:pStyle w:val="ListParagraph"/>
        <w:numPr>
          <w:ilvl w:val="0"/>
          <w:numId w:val="7"/>
        </w:numPr>
        <w:spacing w:before="0" w:after="160" w:line="259" w:lineRule="auto"/>
        <w:jc w:val="both"/>
        <w:rPr>
          <w:lang w:val="de-DE"/>
        </w:rPr>
      </w:pPr>
      <w:r w:rsidRPr="00BE2D6F">
        <w:rPr>
          <w:lang w:val="de-DE"/>
        </w:rPr>
        <w:t>Förderung von Teamzusammenhalt und Kommunikation durch die Organisation von Tischfußball-Matches.</w:t>
      </w:r>
    </w:p>
    <w:p w14:paraId="590CB6C5" w14:textId="77777777" w:rsidR="009503AC" w:rsidRPr="00BE2D6F" w:rsidRDefault="009503AC" w:rsidP="009503AC">
      <w:pPr>
        <w:pStyle w:val="ListParagraph"/>
        <w:numPr>
          <w:ilvl w:val="0"/>
          <w:numId w:val="7"/>
        </w:numPr>
        <w:spacing w:before="0" w:after="160" w:line="259" w:lineRule="auto"/>
        <w:jc w:val="both"/>
        <w:rPr>
          <w:lang w:val="de-DE"/>
        </w:rPr>
      </w:pPr>
      <w:r w:rsidRPr="00BE2D6F">
        <w:rPr>
          <w:lang w:val="de-DE"/>
        </w:rPr>
        <w:t>Verbesserung der Arbeitsatmosphäre und Steigerung der Mitarbeiterzufriedenheit durch ein unterhaltsames Element im Büro.</w:t>
      </w:r>
    </w:p>
    <w:p w14:paraId="57CC88B8" w14:textId="129C35D7" w:rsidR="009503AC" w:rsidRDefault="009503AC" w:rsidP="009503AC">
      <w:pPr>
        <w:pStyle w:val="ListParagraph"/>
        <w:numPr>
          <w:ilvl w:val="0"/>
          <w:numId w:val="7"/>
        </w:numPr>
        <w:spacing w:before="0" w:after="160" w:line="259" w:lineRule="auto"/>
        <w:jc w:val="both"/>
        <w:rPr>
          <w:lang w:val="de-DE"/>
        </w:rPr>
      </w:pPr>
      <w:r w:rsidRPr="6C43C283">
        <w:rPr>
          <w:lang w:val="de-DE"/>
        </w:rPr>
        <w:t>Der Tischfu</w:t>
      </w:r>
      <w:r w:rsidR="2BBF0FFF" w:rsidRPr="6C43C283">
        <w:rPr>
          <w:lang w:val="de-DE"/>
        </w:rPr>
        <w:t>ß</w:t>
      </w:r>
      <w:r w:rsidRPr="6C43C283">
        <w:rPr>
          <w:lang w:val="de-DE"/>
        </w:rPr>
        <w:t xml:space="preserve">ball soll das Kerngeschäft von Atos und </w:t>
      </w:r>
      <w:proofErr w:type="spellStart"/>
      <w:r w:rsidRPr="6C43C283">
        <w:rPr>
          <w:lang w:val="de-DE"/>
        </w:rPr>
        <w:t>Eviden</w:t>
      </w:r>
      <w:proofErr w:type="spellEnd"/>
      <w:r w:rsidRPr="6C43C283">
        <w:rPr>
          <w:lang w:val="de-DE"/>
        </w:rPr>
        <w:t xml:space="preserve"> in einer spielerischen Weise repräsentieren. </w:t>
      </w:r>
    </w:p>
    <w:p w14:paraId="1428A3CC" w14:textId="0528653F" w:rsidR="00B66031" w:rsidRPr="00BE2D6F" w:rsidRDefault="00640E6A" w:rsidP="009503AC">
      <w:pPr>
        <w:pStyle w:val="ListParagraph"/>
        <w:numPr>
          <w:ilvl w:val="0"/>
          <w:numId w:val="7"/>
        </w:numPr>
        <w:spacing w:before="0" w:after="160" w:line="259" w:lineRule="auto"/>
        <w:jc w:val="both"/>
        <w:rPr>
          <w:lang w:val="de-DE"/>
        </w:rPr>
      </w:pPr>
      <w:r w:rsidRPr="6C43C283">
        <w:rPr>
          <w:lang w:val="de-DE"/>
        </w:rPr>
        <w:t xml:space="preserve">Basis für künftige </w:t>
      </w:r>
      <w:r w:rsidR="00253E13" w:rsidRPr="6C43C283">
        <w:rPr>
          <w:lang w:val="de-DE"/>
        </w:rPr>
        <w:t>(Bench-)Projekte</w:t>
      </w:r>
    </w:p>
    <w:p w14:paraId="09E7B6D1" w14:textId="570F5665" w:rsidR="6C43C283" w:rsidRDefault="6C43C283" w:rsidP="6C43C283">
      <w:pPr>
        <w:spacing w:before="0" w:after="160" w:line="259" w:lineRule="auto"/>
        <w:jc w:val="both"/>
        <w:rPr>
          <w:lang w:val="de-DE"/>
        </w:rPr>
      </w:pPr>
    </w:p>
    <w:p w14:paraId="1111E548" w14:textId="1DD46412" w:rsidR="6C43C283" w:rsidRDefault="6C43C283" w:rsidP="6C43C283">
      <w:pPr>
        <w:spacing w:before="0" w:after="160" w:line="259" w:lineRule="auto"/>
        <w:jc w:val="both"/>
        <w:rPr>
          <w:lang w:val="de-DE"/>
        </w:rPr>
      </w:pPr>
    </w:p>
    <w:p w14:paraId="5CA5DCEC" w14:textId="77777777" w:rsidR="009503AC" w:rsidRDefault="009503AC" w:rsidP="009503AC">
      <w:pPr>
        <w:pStyle w:val="Heading1"/>
        <w:rPr>
          <w:lang w:val="de-DE"/>
        </w:rPr>
      </w:pPr>
      <w:bookmarkStart w:id="4" w:name="_Toc158433347"/>
      <w:r w:rsidRPr="00F844A4">
        <w:rPr>
          <w:lang w:val="de-DE"/>
        </w:rPr>
        <w:t>Umsetzung</w:t>
      </w:r>
      <w:bookmarkEnd w:id="4"/>
    </w:p>
    <w:p w14:paraId="2AC5E54F" w14:textId="77777777" w:rsidR="009503AC" w:rsidRDefault="009503AC" w:rsidP="009503AC">
      <w:pPr>
        <w:pStyle w:val="Heading2"/>
        <w:rPr>
          <w:lang w:val="de-DE"/>
        </w:rPr>
      </w:pPr>
      <w:bookmarkStart w:id="5" w:name="_Toc158433348"/>
      <w:r w:rsidRPr="00462BF3">
        <w:rPr>
          <w:lang w:val="de-DE"/>
        </w:rPr>
        <w:t>Stack</w:t>
      </w:r>
      <w:bookmarkEnd w:id="5"/>
    </w:p>
    <w:p w14:paraId="04FADE78" w14:textId="77777777" w:rsidR="009503AC" w:rsidRPr="0055473E" w:rsidRDefault="009503AC" w:rsidP="009503AC">
      <w:pPr>
        <w:rPr>
          <w:lang w:val="de-DE"/>
        </w:rPr>
      </w:pPr>
      <w:r>
        <w:rPr>
          <w:lang w:val="de-DE"/>
        </w:rPr>
        <w:t>Die Auswahl des Stacks hängt stark mit der zu erwartenden Projektlaufzeit, der Skills der Developer und der Größe des Teams zusammen Es gibt zwei Optionen für den Stack der App:</w:t>
      </w:r>
    </w:p>
    <w:p w14:paraId="2735621C" w14:textId="6275238E" w:rsidR="009503AC" w:rsidRPr="00482D18" w:rsidRDefault="009503AC" w:rsidP="009503AC">
      <w:pPr>
        <w:pStyle w:val="ListParagraph"/>
        <w:numPr>
          <w:ilvl w:val="0"/>
          <w:numId w:val="10"/>
        </w:numPr>
        <w:spacing w:before="0" w:after="160" w:line="259" w:lineRule="auto"/>
      </w:pPr>
      <w:r>
        <w:t xml:space="preserve">Backend: Java/Spring </w:t>
      </w:r>
      <w:proofErr w:type="gramStart"/>
      <w:r>
        <w:t>Boot</w:t>
      </w:r>
      <w:r w:rsidR="0AAF5182">
        <w:t xml:space="preserve"> </w:t>
      </w:r>
      <w:r w:rsidR="0AAF5182" w:rsidRPr="6C43C283">
        <w:rPr>
          <w:color w:val="000000" w:themeColor="text1"/>
        </w:rPr>
        <w:t>?</w:t>
      </w:r>
      <w:proofErr w:type="gramEnd"/>
      <w:r>
        <w:br/>
      </w:r>
      <w:proofErr w:type="spellStart"/>
      <w:r>
        <w:t>Datenbank</w:t>
      </w:r>
      <w:proofErr w:type="spellEnd"/>
      <w:r>
        <w:t>: PostgreSQL</w:t>
      </w:r>
      <w:r>
        <w:br/>
        <w:t>Frontend: Angular Material</w:t>
      </w:r>
      <w:r>
        <w:br/>
        <w:t xml:space="preserve">Hosting: Azure, </w:t>
      </w:r>
      <w:proofErr w:type="spellStart"/>
      <w:r>
        <w:t>Firestore</w:t>
      </w:r>
      <w:proofErr w:type="spellEnd"/>
      <w:r>
        <w:t xml:space="preserve"> </w:t>
      </w:r>
      <w:proofErr w:type="spellStart"/>
      <w:r>
        <w:t>oÄ</w:t>
      </w:r>
      <w:proofErr w:type="spellEnd"/>
      <w:r>
        <w:t>.</w:t>
      </w:r>
      <w:r>
        <w:br/>
      </w:r>
    </w:p>
    <w:p w14:paraId="46018EB5" w14:textId="77777777" w:rsidR="009503AC" w:rsidRDefault="009503AC" w:rsidP="009503AC">
      <w:pPr>
        <w:pStyle w:val="ListParagraph"/>
        <w:numPr>
          <w:ilvl w:val="0"/>
          <w:numId w:val="10"/>
        </w:numPr>
        <w:spacing w:before="0" w:after="160" w:line="259" w:lineRule="auto"/>
      </w:pPr>
      <w:r w:rsidRPr="00993F35">
        <w:t>Frontend: Angular Material</w:t>
      </w:r>
      <w:r w:rsidRPr="00993F35">
        <w:br/>
        <w:t>Hosting/B</w:t>
      </w:r>
      <w:r>
        <w:t xml:space="preserve">ackend: Firebase </w:t>
      </w:r>
      <w:proofErr w:type="spellStart"/>
      <w:r>
        <w:t>oÄ</w:t>
      </w:r>
      <w:proofErr w:type="spellEnd"/>
      <w:r>
        <w:t>.</w:t>
      </w:r>
    </w:p>
    <w:p w14:paraId="44CC9AFB" w14:textId="77777777" w:rsidR="009503AC" w:rsidRDefault="009503AC" w:rsidP="009503AC">
      <w:pPr>
        <w:rPr>
          <w:lang w:val="de-DE"/>
        </w:rPr>
      </w:pPr>
      <w:r w:rsidRPr="007E2410">
        <w:rPr>
          <w:lang w:val="de-DE"/>
        </w:rPr>
        <w:t>Ad 1. Die Option mi</w:t>
      </w:r>
      <w:r>
        <w:rPr>
          <w:lang w:val="de-DE"/>
        </w:rPr>
        <w:t xml:space="preserve">t einem eigens entwickelten </w:t>
      </w:r>
      <w:proofErr w:type="gramStart"/>
      <w:r>
        <w:rPr>
          <w:lang w:val="de-DE"/>
        </w:rPr>
        <w:t>Backend</w:t>
      </w:r>
      <w:proofErr w:type="gramEnd"/>
      <w:r>
        <w:rPr>
          <w:lang w:val="de-DE"/>
        </w:rPr>
        <w:t xml:space="preserve"> hat den Vorteil, dass der gesamte Stack sehr flexibel ist. Migrationen, relationale Datenbanken oder zukünftige Features können einfacher durchgeführt werden. Der Lerneffekt ist höher, der </w:t>
      </w:r>
      <w:proofErr w:type="spellStart"/>
      <w:r>
        <w:rPr>
          <w:lang w:val="de-DE"/>
        </w:rPr>
        <w:t>va</w:t>
      </w:r>
      <w:proofErr w:type="spellEnd"/>
      <w:r>
        <w:rPr>
          <w:lang w:val="de-DE"/>
        </w:rPr>
        <w:t xml:space="preserve">. für künftige Kundenprojekte relevant ist. Die Arbeit mit Hostings via Azure kann in diesem Rahmen erprobt werden. Nachteile sind die lange Dauer des </w:t>
      </w:r>
      <w:proofErr w:type="spellStart"/>
      <w:r>
        <w:rPr>
          <w:lang w:val="de-DE"/>
        </w:rPr>
        <w:t>Developments</w:t>
      </w:r>
      <w:proofErr w:type="spellEnd"/>
      <w:r>
        <w:rPr>
          <w:lang w:val="de-DE"/>
        </w:rPr>
        <w:t xml:space="preserve">, höhere Komplexität und etwaige Kosten, die durch Hostings entstehen. </w:t>
      </w:r>
    </w:p>
    <w:p w14:paraId="7862783B" w14:textId="7514B3BD" w:rsidR="009503AC" w:rsidRPr="001B74F4" w:rsidRDefault="009503AC" w:rsidP="009503AC">
      <w:pPr>
        <w:rPr>
          <w:lang w:val="de-DE"/>
        </w:rPr>
      </w:pPr>
      <w:r w:rsidRPr="6C43C283">
        <w:rPr>
          <w:lang w:val="de-DE"/>
        </w:rPr>
        <w:t xml:space="preserve">Ad 2. Das Hosting via </w:t>
      </w:r>
      <w:proofErr w:type="spellStart"/>
      <w:r w:rsidRPr="6C43C283">
        <w:rPr>
          <w:lang w:val="de-DE"/>
        </w:rPr>
        <w:t>Firebase</w:t>
      </w:r>
      <w:proofErr w:type="spellEnd"/>
      <w:r w:rsidRPr="6C43C283">
        <w:rPr>
          <w:lang w:val="de-DE"/>
        </w:rPr>
        <w:t xml:space="preserve"> oder ähnlicher Produkte anderer Anbieter ist die </w:t>
      </w:r>
      <w:proofErr w:type="gramStart"/>
      <w:r w:rsidRPr="6C43C283">
        <w:rPr>
          <w:lang w:val="de-DE"/>
        </w:rPr>
        <w:t>schnellere,</w:t>
      </w:r>
      <w:r w:rsidR="5EA2B3D6" w:rsidRPr="6C43C283">
        <w:rPr>
          <w:lang w:val="de-DE"/>
        </w:rPr>
        <w:t xml:space="preserve"> </w:t>
      </w:r>
      <w:r w:rsidRPr="6C43C283">
        <w:rPr>
          <w:lang w:val="de-DE"/>
        </w:rPr>
        <w:t xml:space="preserve"> unaufwändigere</w:t>
      </w:r>
      <w:proofErr w:type="gramEnd"/>
      <w:r w:rsidRPr="6C43C283">
        <w:rPr>
          <w:lang w:val="de-DE"/>
        </w:rPr>
        <w:t xml:space="preserve"> und wahrscheinlich auch kostengünstigere/kostenfreie Variante. Die Arbeit kann sich auf die Entwicklung des </w:t>
      </w:r>
      <w:proofErr w:type="spellStart"/>
      <w:r w:rsidRPr="6C43C283">
        <w:rPr>
          <w:lang w:val="de-DE"/>
        </w:rPr>
        <w:t>Frontends</w:t>
      </w:r>
      <w:proofErr w:type="spellEnd"/>
      <w:r w:rsidRPr="6C43C283">
        <w:rPr>
          <w:lang w:val="de-DE"/>
        </w:rPr>
        <w:t xml:space="preserve"> konzentrieren. Die Fertigstellung des Endprodukts ist planbarer. Nachteile sind der verminderte Lerneffekt und eingeschränkte Development-Möglichkeiten in der Zukunft. Die Datenbank ist </w:t>
      </w:r>
      <w:proofErr w:type="spellStart"/>
      <w:r w:rsidRPr="6C43C283">
        <w:rPr>
          <w:lang w:val="de-DE"/>
        </w:rPr>
        <w:t>NoSql</w:t>
      </w:r>
      <w:proofErr w:type="spellEnd"/>
      <w:r w:rsidRPr="6C43C283">
        <w:rPr>
          <w:lang w:val="de-DE"/>
        </w:rPr>
        <w:t>, Migrationen und Feature-Entwicklungen sind problematischer.</w:t>
      </w:r>
    </w:p>
    <w:p w14:paraId="74AB6298" w14:textId="77777777" w:rsidR="009503AC" w:rsidRPr="001B74F4" w:rsidRDefault="009503AC" w:rsidP="009503AC">
      <w:pPr>
        <w:rPr>
          <w:lang w:val="de-DE"/>
        </w:rPr>
      </w:pPr>
    </w:p>
    <w:p w14:paraId="6DF26876" w14:textId="77777777" w:rsidR="009503AC" w:rsidRPr="00F844A4" w:rsidRDefault="009503AC" w:rsidP="009503AC">
      <w:pPr>
        <w:pStyle w:val="Heading2"/>
        <w:rPr>
          <w:lang w:val="de-DE"/>
        </w:rPr>
      </w:pPr>
      <w:bookmarkStart w:id="6" w:name="_Toc158433349"/>
      <w:r w:rsidRPr="00F844A4">
        <w:rPr>
          <w:lang w:val="de-DE"/>
        </w:rPr>
        <w:t>Web-Applikation</w:t>
      </w:r>
      <w:bookmarkEnd w:id="6"/>
    </w:p>
    <w:p w14:paraId="079E71D4" w14:textId="77777777" w:rsidR="009503AC" w:rsidRPr="00BE2D6F" w:rsidRDefault="009503AC" w:rsidP="009503AC">
      <w:pPr>
        <w:pStyle w:val="ListParagraph"/>
        <w:numPr>
          <w:ilvl w:val="0"/>
          <w:numId w:val="8"/>
        </w:numPr>
        <w:spacing w:before="0" w:after="160" w:line="259" w:lineRule="auto"/>
        <w:jc w:val="both"/>
        <w:rPr>
          <w:lang w:val="de-DE"/>
        </w:rPr>
      </w:pPr>
      <w:r w:rsidRPr="00BE2D6F">
        <w:rPr>
          <w:lang w:val="de-DE"/>
        </w:rPr>
        <w:t>Startseite mit Tabellenansicht der SpielerInnen/Teams und ihren Punkteständen</w:t>
      </w:r>
      <w:r>
        <w:rPr>
          <w:lang w:val="de-DE"/>
        </w:rPr>
        <w:t>.</w:t>
      </w:r>
    </w:p>
    <w:p w14:paraId="64818856" w14:textId="77777777" w:rsidR="009503AC" w:rsidRPr="00BE2D6F" w:rsidRDefault="009503AC" w:rsidP="009503AC">
      <w:pPr>
        <w:pStyle w:val="ListParagraph"/>
        <w:numPr>
          <w:ilvl w:val="0"/>
          <w:numId w:val="8"/>
        </w:numPr>
        <w:spacing w:before="0" w:after="160" w:line="259" w:lineRule="auto"/>
        <w:jc w:val="both"/>
        <w:rPr>
          <w:lang w:val="de-DE"/>
        </w:rPr>
      </w:pPr>
      <w:r w:rsidRPr="00BE2D6F">
        <w:rPr>
          <w:lang w:val="de-DE"/>
        </w:rPr>
        <w:t>Registrierungs</w:t>
      </w:r>
      <w:r>
        <w:rPr>
          <w:lang w:val="de-DE"/>
        </w:rPr>
        <w:t>bereich,</w:t>
      </w:r>
      <w:r w:rsidRPr="00BE2D6F">
        <w:rPr>
          <w:lang w:val="de-DE"/>
        </w:rPr>
        <w:t xml:space="preserve"> um Profile anzulegen</w:t>
      </w:r>
      <w:r>
        <w:rPr>
          <w:lang w:val="de-DE"/>
        </w:rPr>
        <w:t>.</w:t>
      </w:r>
    </w:p>
    <w:p w14:paraId="58583F88" w14:textId="77777777" w:rsidR="009503AC" w:rsidRDefault="009503AC" w:rsidP="009503AC">
      <w:pPr>
        <w:pStyle w:val="ListParagraph"/>
        <w:numPr>
          <w:ilvl w:val="0"/>
          <w:numId w:val="8"/>
        </w:numPr>
        <w:spacing w:before="0" w:after="160" w:line="259" w:lineRule="auto"/>
        <w:jc w:val="both"/>
        <w:rPr>
          <w:lang w:val="de-DE"/>
        </w:rPr>
      </w:pPr>
      <w:r w:rsidRPr="00BE2D6F">
        <w:rPr>
          <w:lang w:val="de-DE"/>
        </w:rPr>
        <w:t>Login-Bereich für Anpassungen des Userprofils (Profil-Bild, persönliche Daten)</w:t>
      </w:r>
    </w:p>
    <w:p w14:paraId="4C8A1AA6" w14:textId="77777777" w:rsidR="009503AC" w:rsidRPr="00C52DC4" w:rsidRDefault="009503AC" w:rsidP="009503AC">
      <w:pPr>
        <w:rPr>
          <w:lang w:val="de-DE"/>
        </w:rPr>
      </w:pPr>
    </w:p>
    <w:p w14:paraId="103C837E" w14:textId="77777777" w:rsidR="009503AC" w:rsidRDefault="009503AC">
      <w:pPr>
        <w:rPr>
          <w:caps/>
          <w:color w:val="1F3763" w:themeColor="accent1" w:themeShade="7F"/>
          <w:spacing w:val="15"/>
          <w:lang w:val="de-DE"/>
        </w:rPr>
      </w:pPr>
      <w:r>
        <w:rPr>
          <w:lang w:val="de-DE"/>
        </w:rPr>
        <w:br w:type="page"/>
      </w:r>
    </w:p>
    <w:p w14:paraId="692D2EC4" w14:textId="0BF34F79" w:rsidR="009503AC" w:rsidRDefault="009503AC" w:rsidP="009503AC">
      <w:pPr>
        <w:pStyle w:val="Heading3"/>
        <w:rPr>
          <w:lang w:val="de-DE"/>
        </w:rPr>
      </w:pPr>
      <w:bookmarkStart w:id="7" w:name="_Toc158433350"/>
      <w:r>
        <w:rPr>
          <w:lang w:val="de-DE"/>
        </w:rPr>
        <w:lastRenderedPageBreak/>
        <w:t>Wireframe-</w:t>
      </w:r>
      <w:r w:rsidRPr="00486F75">
        <w:rPr>
          <w:lang w:val="de-DE"/>
        </w:rPr>
        <w:t>Entwürfe</w:t>
      </w:r>
      <w:bookmarkEnd w:id="7"/>
    </w:p>
    <w:p w14:paraId="4DBF523E" w14:textId="77777777" w:rsidR="009503AC" w:rsidRPr="009503AC" w:rsidRDefault="009503AC" w:rsidP="009503AC">
      <w:pPr>
        <w:rPr>
          <w:lang w:val="de-DE"/>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9503AC" w14:paraId="4079F76B" w14:textId="77777777" w:rsidTr="00516540">
        <w:trPr>
          <w:jc w:val="center"/>
        </w:trPr>
        <w:tc>
          <w:tcPr>
            <w:tcW w:w="4675" w:type="dxa"/>
          </w:tcPr>
          <w:p w14:paraId="0567F497" w14:textId="77777777" w:rsidR="009503AC" w:rsidRDefault="009503AC" w:rsidP="00516540">
            <w:pPr>
              <w:jc w:val="center"/>
              <w:rPr>
                <w:lang w:val="de-DE"/>
              </w:rPr>
            </w:pPr>
            <w:r w:rsidRPr="00311E1B">
              <w:rPr>
                <w:noProof/>
                <w:lang w:val="de-DE"/>
              </w:rPr>
              <w:drawing>
                <wp:inline distT="0" distB="0" distL="0" distR="0" wp14:anchorId="52EBD00E" wp14:editId="3B9979DC">
                  <wp:extent cx="2520000" cy="5295600"/>
                  <wp:effectExtent l="0" t="0" r="0" b="635"/>
                  <wp:docPr id="1530291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291792" name=""/>
                          <pic:cNvPicPr/>
                        </pic:nvPicPr>
                        <pic:blipFill>
                          <a:blip r:embed="rId13"/>
                          <a:stretch>
                            <a:fillRect/>
                          </a:stretch>
                        </pic:blipFill>
                        <pic:spPr>
                          <a:xfrm>
                            <a:off x="0" y="0"/>
                            <a:ext cx="2520000" cy="5295600"/>
                          </a:xfrm>
                          <a:prstGeom prst="rect">
                            <a:avLst/>
                          </a:prstGeom>
                        </pic:spPr>
                      </pic:pic>
                    </a:graphicData>
                  </a:graphic>
                </wp:inline>
              </w:drawing>
            </w:r>
          </w:p>
        </w:tc>
        <w:tc>
          <w:tcPr>
            <w:tcW w:w="4675" w:type="dxa"/>
          </w:tcPr>
          <w:p w14:paraId="001F011A" w14:textId="77777777" w:rsidR="009503AC" w:rsidRDefault="009503AC" w:rsidP="00516540">
            <w:pPr>
              <w:jc w:val="center"/>
              <w:rPr>
                <w:lang w:val="de-DE"/>
              </w:rPr>
            </w:pPr>
            <w:r w:rsidRPr="002D3283">
              <w:rPr>
                <w:noProof/>
                <w:lang w:val="de-DE"/>
              </w:rPr>
              <w:drawing>
                <wp:inline distT="0" distB="0" distL="0" distR="0" wp14:anchorId="09E4BF6C" wp14:editId="27904530">
                  <wp:extent cx="2520000" cy="5310000"/>
                  <wp:effectExtent l="0" t="0" r="0" b="5080"/>
                  <wp:docPr id="321840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840357" name=""/>
                          <pic:cNvPicPr/>
                        </pic:nvPicPr>
                        <pic:blipFill>
                          <a:blip r:embed="rId14"/>
                          <a:stretch>
                            <a:fillRect/>
                          </a:stretch>
                        </pic:blipFill>
                        <pic:spPr>
                          <a:xfrm>
                            <a:off x="0" y="0"/>
                            <a:ext cx="2520000" cy="5310000"/>
                          </a:xfrm>
                          <a:prstGeom prst="rect">
                            <a:avLst/>
                          </a:prstGeom>
                        </pic:spPr>
                      </pic:pic>
                    </a:graphicData>
                  </a:graphic>
                </wp:inline>
              </w:drawing>
            </w:r>
          </w:p>
        </w:tc>
      </w:tr>
      <w:tr w:rsidR="009503AC" w14:paraId="527F518C" w14:textId="77777777" w:rsidTr="00516540">
        <w:trPr>
          <w:jc w:val="center"/>
        </w:trPr>
        <w:tc>
          <w:tcPr>
            <w:tcW w:w="4675" w:type="dxa"/>
          </w:tcPr>
          <w:p w14:paraId="2215ADD3" w14:textId="77777777" w:rsidR="009503AC" w:rsidRDefault="009503AC" w:rsidP="00516540">
            <w:pPr>
              <w:jc w:val="center"/>
              <w:rPr>
                <w:lang w:val="de-DE"/>
              </w:rPr>
            </w:pPr>
          </w:p>
          <w:p w14:paraId="34BA335F" w14:textId="77777777" w:rsidR="009503AC" w:rsidRPr="00311E1B" w:rsidRDefault="009503AC" w:rsidP="00516540">
            <w:pPr>
              <w:jc w:val="center"/>
              <w:rPr>
                <w:lang w:val="de-DE"/>
              </w:rPr>
            </w:pPr>
            <w:r w:rsidRPr="003D040E">
              <w:rPr>
                <w:noProof/>
                <w:lang w:val="de-DE"/>
              </w:rPr>
              <w:lastRenderedPageBreak/>
              <w:drawing>
                <wp:inline distT="0" distB="0" distL="0" distR="0" wp14:anchorId="64BB09B1" wp14:editId="766FC189">
                  <wp:extent cx="2520000" cy="5353200"/>
                  <wp:effectExtent l="0" t="0" r="0" b="0"/>
                  <wp:docPr id="1490818822" name="Picture 1"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818822" name="Picture 1" descr="A screenshot of a test&#10;&#10;Description automatically generated"/>
                          <pic:cNvPicPr/>
                        </pic:nvPicPr>
                        <pic:blipFill>
                          <a:blip r:embed="rId15"/>
                          <a:stretch>
                            <a:fillRect/>
                          </a:stretch>
                        </pic:blipFill>
                        <pic:spPr>
                          <a:xfrm>
                            <a:off x="0" y="0"/>
                            <a:ext cx="2520000" cy="5353200"/>
                          </a:xfrm>
                          <a:prstGeom prst="rect">
                            <a:avLst/>
                          </a:prstGeom>
                        </pic:spPr>
                      </pic:pic>
                    </a:graphicData>
                  </a:graphic>
                </wp:inline>
              </w:drawing>
            </w:r>
          </w:p>
        </w:tc>
        <w:tc>
          <w:tcPr>
            <w:tcW w:w="4675" w:type="dxa"/>
          </w:tcPr>
          <w:p w14:paraId="6651946F" w14:textId="77777777" w:rsidR="009503AC" w:rsidRDefault="009503AC" w:rsidP="00516540">
            <w:pPr>
              <w:rPr>
                <w:lang w:val="de-DE"/>
              </w:rPr>
            </w:pPr>
          </w:p>
          <w:p w14:paraId="62B846C1" w14:textId="77777777" w:rsidR="009503AC" w:rsidRPr="002D3283" w:rsidRDefault="009503AC" w:rsidP="00516540">
            <w:pPr>
              <w:jc w:val="center"/>
              <w:rPr>
                <w:lang w:val="de-DE"/>
              </w:rPr>
            </w:pPr>
            <w:r w:rsidRPr="003A24BF">
              <w:rPr>
                <w:noProof/>
                <w:lang w:val="de-DE"/>
              </w:rPr>
              <w:lastRenderedPageBreak/>
              <w:drawing>
                <wp:inline distT="0" distB="0" distL="0" distR="0" wp14:anchorId="386096BC" wp14:editId="6C838EC6">
                  <wp:extent cx="2584800" cy="5353200"/>
                  <wp:effectExtent l="0" t="0" r="6350" b="0"/>
                  <wp:docPr id="2131330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330306" name=""/>
                          <pic:cNvPicPr/>
                        </pic:nvPicPr>
                        <pic:blipFill>
                          <a:blip r:embed="rId16"/>
                          <a:stretch>
                            <a:fillRect/>
                          </a:stretch>
                        </pic:blipFill>
                        <pic:spPr>
                          <a:xfrm>
                            <a:off x="0" y="0"/>
                            <a:ext cx="2584800" cy="5353200"/>
                          </a:xfrm>
                          <a:prstGeom prst="rect">
                            <a:avLst/>
                          </a:prstGeom>
                        </pic:spPr>
                      </pic:pic>
                    </a:graphicData>
                  </a:graphic>
                </wp:inline>
              </w:drawing>
            </w:r>
          </w:p>
        </w:tc>
      </w:tr>
    </w:tbl>
    <w:p w14:paraId="7968563A" w14:textId="77777777" w:rsidR="009503AC" w:rsidRDefault="009503AC" w:rsidP="009503AC">
      <w:pPr>
        <w:rPr>
          <w:lang w:val="de-DE"/>
        </w:rPr>
      </w:pPr>
    </w:p>
    <w:p w14:paraId="2108332B" w14:textId="77777777" w:rsidR="00AD03B8" w:rsidRDefault="00AD03B8">
      <w:pPr>
        <w:rPr>
          <w:caps/>
          <w:color w:val="1F3763" w:themeColor="accent1" w:themeShade="7F"/>
          <w:spacing w:val="15"/>
          <w:lang w:val="de-DE"/>
        </w:rPr>
      </w:pPr>
      <w:bookmarkStart w:id="8" w:name="_Toc158433351"/>
      <w:r>
        <w:rPr>
          <w:lang w:val="de-DE"/>
        </w:rPr>
        <w:br w:type="page"/>
      </w:r>
    </w:p>
    <w:p w14:paraId="32C0DE44" w14:textId="5438C5C7" w:rsidR="009503AC" w:rsidRDefault="009503AC" w:rsidP="009503AC">
      <w:pPr>
        <w:pStyle w:val="Heading3"/>
        <w:rPr>
          <w:lang w:val="de-DE"/>
        </w:rPr>
      </w:pPr>
      <w:r>
        <w:rPr>
          <w:lang w:val="de-DE"/>
        </w:rPr>
        <w:lastRenderedPageBreak/>
        <w:t>Klassen-Diagramm</w:t>
      </w:r>
      <w:bookmarkEnd w:id="8"/>
    </w:p>
    <w:p w14:paraId="2C1B9F76" w14:textId="77777777" w:rsidR="009503AC" w:rsidRDefault="009503AC" w:rsidP="009503AC">
      <w:pPr>
        <w:keepNext/>
      </w:pPr>
      <w:r>
        <w:rPr>
          <w:noProof/>
          <w:lang w:val="de-DE"/>
        </w:rPr>
        <w:drawing>
          <wp:inline distT="0" distB="0" distL="0" distR="0" wp14:anchorId="0E093207" wp14:editId="11D0DFD5">
            <wp:extent cx="5943600" cy="3700780"/>
            <wp:effectExtent l="0" t="0" r="0" b="0"/>
            <wp:docPr id="891687992" name="Picture 1" descr="A computer screen shot of a blue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687992" name="Picture 1" descr="A computer screen shot of a blue box&#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943600" cy="3700780"/>
                    </a:xfrm>
                    <a:prstGeom prst="rect">
                      <a:avLst/>
                    </a:prstGeom>
                  </pic:spPr>
                </pic:pic>
              </a:graphicData>
            </a:graphic>
          </wp:inline>
        </w:drawing>
      </w:r>
    </w:p>
    <w:p w14:paraId="3AC133A8" w14:textId="52574B04" w:rsidR="009503AC" w:rsidRPr="00867B05" w:rsidRDefault="009503AC" w:rsidP="009503AC">
      <w:pPr>
        <w:pStyle w:val="Caption"/>
        <w:rPr>
          <w:lang w:val="de-DE"/>
        </w:rPr>
      </w:pPr>
      <w:r w:rsidRPr="0083208B">
        <w:rPr>
          <w:lang w:val="de-DE"/>
        </w:rPr>
        <w:t xml:space="preserve">Abbildung </w:t>
      </w:r>
      <w:r>
        <w:fldChar w:fldCharType="begin"/>
      </w:r>
      <w:r w:rsidRPr="0083208B">
        <w:rPr>
          <w:lang w:val="de-DE"/>
        </w:rPr>
        <w:instrText xml:space="preserve"> SEQ Abbildung \* ARABIC </w:instrText>
      </w:r>
      <w:r>
        <w:fldChar w:fldCharType="separate"/>
      </w:r>
      <w:r w:rsidR="00C07CC7">
        <w:rPr>
          <w:noProof/>
          <w:lang w:val="de-DE"/>
        </w:rPr>
        <w:t>3</w:t>
      </w:r>
      <w:r>
        <w:fldChar w:fldCharType="end"/>
      </w:r>
      <w:r w:rsidRPr="0083208B">
        <w:rPr>
          <w:lang w:val="de-DE"/>
        </w:rPr>
        <w:t>: Entwurf des Klassen-Diagramms (</w:t>
      </w:r>
      <w:proofErr w:type="spellStart"/>
      <w:r w:rsidRPr="0083208B">
        <w:rPr>
          <w:lang w:val="de-DE"/>
        </w:rPr>
        <w:t>tbc</w:t>
      </w:r>
      <w:proofErr w:type="spellEnd"/>
      <w:r w:rsidRPr="0083208B">
        <w:rPr>
          <w:lang w:val="de-DE"/>
        </w:rPr>
        <w:t>)</w:t>
      </w:r>
    </w:p>
    <w:p w14:paraId="20E779F1" w14:textId="77777777" w:rsidR="009503AC" w:rsidRPr="000E7795" w:rsidRDefault="009503AC" w:rsidP="009503AC">
      <w:pPr>
        <w:pStyle w:val="Heading2"/>
        <w:rPr>
          <w:lang w:val="de-DE"/>
        </w:rPr>
      </w:pPr>
      <w:bookmarkStart w:id="9" w:name="_Toc158433352"/>
      <w:r w:rsidRPr="000E7795">
        <w:rPr>
          <w:lang w:val="de-DE"/>
        </w:rPr>
        <w:t>Hardware-Integration</w:t>
      </w:r>
      <w:bookmarkEnd w:id="9"/>
    </w:p>
    <w:p w14:paraId="6B3DD815" w14:textId="77777777" w:rsidR="009503AC" w:rsidRDefault="009503AC" w:rsidP="009503AC">
      <w:pPr>
        <w:rPr>
          <w:lang w:val="de-DE"/>
        </w:rPr>
      </w:pPr>
      <w:r>
        <w:rPr>
          <w:lang w:val="de-DE"/>
        </w:rPr>
        <w:t xml:space="preserve">Die vorhandene Hardware und das aktuelle Stack des Tischfußballes werden </w:t>
      </w:r>
      <w:proofErr w:type="gramStart"/>
      <w:r>
        <w:rPr>
          <w:lang w:val="de-DE"/>
        </w:rPr>
        <w:t>weiterverwendet</w:t>
      </w:r>
      <w:proofErr w:type="gramEnd"/>
      <w:r>
        <w:rPr>
          <w:lang w:val="de-DE"/>
        </w:rPr>
        <w:t>. Folgende Tasks wurden im Vorfeld durchgeführt:</w:t>
      </w:r>
    </w:p>
    <w:p w14:paraId="3E978D0C" w14:textId="77777777" w:rsidR="009503AC" w:rsidRPr="003A4EA1" w:rsidRDefault="009503AC" w:rsidP="009503AC">
      <w:pPr>
        <w:pStyle w:val="ListParagraph"/>
        <w:numPr>
          <w:ilvl w:val="0"/>
          <w:numId w:val="13"/>
        </w:numPr>
        <w:spacing w:before="0" w:after="160" w:line="259" w:lineRule="auto"/>
        <w:jc w:val="both"/>
        <w:rPr>
          <w:lang w:val="de-DE"/>
        </w:rPr>
      </w:pPr>
      <w:r w:rsidRPr="003A4EA1">
        <w:rPr>
          <w:lang w:val="de-DE"/>
        </w:rPr>
        <w:t xml:space="preserve">Das Update des Windows-PC und die Umstellung der Netzwerkverbindung auf einen LTE-Router wurde durchgeführt. </w:t>
      </w:r>
    </w:p>
    <w:p w14:paraId="570AE318" w14:textId="77777777" w:rsidR="009503AC" w:rsidRPr="003A4EA1" w:rsidRDefault="009503AC" w:rsidP="009503AC">
      <w:pPr>
        <w:pStyle w:val="ListParagraph"/>
        <w:numPr>
          <w:ilvl w:val="0"/>
          <w:numId w:val="13"/>
        </w:numPr>
        <w:spacing w:before="0" w:after="160" w:line="259" w:lineRule="auto"/>
        <w:jc w:val="both"/>
        <w:rPr>
          <w:lang w:val="de-DE"/>
        </w:rPr>
      </w:pPr>
      <w:r w:rsidRPr="003A4EA1">
        <w:rPr>
          <w:lang w:val="de-DE"/>
        </w:rPr>
        <w:t xml:space="preserve">Der </w:t>
      </w:r>
      <w:proofErr w:type="spellStart"/>
      <w:r w:rsidRPr="003A4EA1">
        <w:rPr>
          <w:lang w:val="de-DE"/>
        </w:rPr>
        <w:t>Rpi</w:t>
      </w:r>
      <w:proofErr w:type="spellEnd"/>
      <w:r w:rsidRPr="003A4EA1">
        <w:rPr>
          <w:lang w:val="de-DE"/>
        </w:rPr>
        <w:t xml:space="preserve"> lässt sich wieder durchstarten, kann aber die Grundfunktion der Punkteanzeige</w:t>
      </w:r>
      <w:r>
        <w:rPr>
          <w:lang w:val="de-DE"/>
        </w:rPr>
        <w:t xml:space="preserve"> aufgrund des inaktiven Edge Server </w:t>
      </w:r>
      <w:r w:rsidRPr="003A4EA1">
        <w:rPr>
          <w:lang w:val="de-DE"/>
        </w:rPr>
        <w:t>noch nicht erfüllen</w:t>
      </w:r>
      <w:r>
        <w:rPr>
          <w:lang w:val="de-DE"/>
        </w:rPr>
        <w:t>.</w:t>
      </w:r>
    </w:p>
    <w:p w14:paraId="57B6F279" w14:textId="77777777" w:rsidR="009503AC" w:rsidRDefault="009503AC" w:rsidP="009503AC">
      <w:pPr>
        <w:rPr>
          <w:lang w:val="de-DE"/>
        </w:rPr>
      </w:pPr>
      <w:r>
        <w:rPr>
          <w:lang w:val="de-DE"/>
        </w:rPr>
        <w:t>Folgende Tasks sind offen:</w:t>
      </w:r>
    </w:p>
    <w:p w14:paraId="2080F53C" w14:textId="77777777" w:rsidR="009503AC" w:rsidRPr="00D97404" w:rsidRDefault="009503AC" w:rsidP="009503AC">
      <w:pPr>
        <w:pStyle w:val="ListParagraph"/>
        <w:numPr>
          <w:ilvl w:val="0"/>
          <w:numId w:val="14"/>
        </w:numPr>
        <w:spacing w:before="0" w:after="160" w:line="259" w:lineRule="auto"/>
        <w:jc w:val="both"/>
        <w:rPr>
          <w:lang w:val="de-DE"/>
        </w:rPr>
      </w:pPr>
      <w:r w:rsidRPr="00D97404">
        <w:rPr>
          <w:lang w:val="de-DE"/>
        </w:rPr>
        <w:t xml:space="preserve">Ein Update der veralteten </w:t>
      </w:r>
      <w:proofErr w:type="spellStart"/>
      <w:r w:rsidRPr="00D97404">
        <w:rPr>
          <w:lang w:val="de-DE"/>
        </w:rPr>
        <w:t>Rasbian</w:t>
      </w:r>
      <w:proofErr w:type="spellEnd"/>
      <w:r w:rsidRPr="00D97404">
        <w:rPr>
          <w:lang w:val="de-DE"/>
        </w:rPr>
        <w:t xml:space="preserve"> Version ist derzeit nicht ohne einen erheblichen Mehraufwand durchführbar und wird vorerst nicht gemacht. </w:t>
      </w:r>
    </w:p>
    <w:p w14:paraId="0E4CBA25" w14:textId="77777777" w:rsidR="009503AC" w:rsidRPr="00D97404" w:rsidRDefault="009503AC" w:rsidP="009503AC">
      <w:pPr>
        <w:pStyle w:val="ListParagraph"/>
        <w:numPr>
          <w:ilvl w:val="0"/>
          <w:numId w:val="14"/>
        </w:numPr>
        <w:spacing w:before="0" w:after="160" w:line="259" w:lineRule="auto"/>
        <w:jc w:val="both"/>
        <w:rPr>
          <w:lang w:val="de-DE"/>
        </w:rPr>
      </w:pPr>
      <w:r w:rsidRPr="00D97404">
        <w:rPr>
          <w:lang w:val="de-DE"/>
        </w:rPr>
        <w:t>Ein Update des Edge Server, die Erneuerung etwaiger Zertifikate sowie die Erweiterung der Ubuntu-VM Partition sind noch ausständig. Dieser Schritt ist ein besonders kritischer Punkt, der zu Verzögerungen führen kann.</w:t>
      </w:r>
    </w:p>
    <w:p w14:paraId="308DCB86" w14:textId="77777777" w:rsidR="009503AC" w:rsidRDefault="009503AC" w:rsidP="009503AC">
      <w:pPr>
        <w:pStyle w:val="ListParagraph"/>
        <w:numPr>
          <w:ilvl w:val="0"/>
          <w:numId w:val="14"/>
        </w:numPr>
        <w:spacing w:before="0" w:after="160" w:line="259" w:lineRule="auto"/>
        <w:jc w:val="both"/>
        <w:rPr>
          <w:lang w:val="de-DE"/>
        </w:rPr>
      </w:pPr>
      <w:r w:rsidRPr="00D97404">
        <w:rPr>
          <w:lang w:val="de-DE"/>
        </w:rPr>
        <w:t>Eine Firmen-Sim-Karte muss beantragt werden, um eine konstante Internetverbindung herzustellen.</w:t>
      </w:r>
    </w:p>
    <w:p w14:paraId="4AC5A25B" w14:textId="77777777" w:rsidR="009503AC" w:rsidRPr="004C2024" w:rsidRDefault="009503AC" w:rsidP="009503AC">
      <w:pPr>
        <w:pStyle w:val="ListParagraph"/>
        <w:numPr>
          <w:ilvl w:val="0"/>
          <w:numId w:val="14"/>
        </w:numPr>
        <w:spacing w:before="0" w:after="160" w:line="259" w:lineRule="auto"/>
        <w:jc w:val="both"/>
        <w:rPr>
          <w:lang w:val="de-DE"/>
        </w:rPr>
      </w:pPr>
      <w:r w:rsidRPr="004C2024">
        <w:rPr>
          <w:lang w:val="de-DE"/>
        </w:rPr>
        <w:t>Derzeit können unbegrenzt Tore gezählt werden. Begrenzung auf maximal 10 Tore pro Team wird eingeführt.</w:t>
      </w:r>
      <w:r>
        <w:rPr>
          <w:lang w:val="de-DE"/>
        </w:rPr>
        <w:t xml:space="preserve"> </w:t>
      </w:r>
    </w:p>
    <w:p w14:paraId="1AF24C43" w14:textId="77777777" w:rsidR="009503AC" w:rsidRDefault="009503AC" w:rsidP="009503AC">
      <w:pPr>
        <w:pStyle w:val="ListParagraph"/>
        <w:numPr>
          <w:ilvl w:val="0"/>
          <w:numId w:val="14"/>
        </w:numPr>
        <w:spacing w:before="0" w:after="160" w:line="259" w:lineRule="auto"/>
        <w:jc w:val="both"/>
        <w:rPr>
          <w:lang w:val="de-DE"/>
        </w:rPr>
      </w:pPr>
      <w:r w:rsidRPr="004C2024">
        <w:rPr>
          <w:lang w:val="de-DE"/>
        </w:rPr>
        <w:lastRenderedPageBreak/>
        <w:t>QR-Code</w:t>
      </w:r>
      <w:r>
        <w:rPr>
          <w:lang w:val="de-DE"/>
        </w:rPr>
        <w:t xml:space="preserve"> für die Punkteerfassung</w:t>
      </w:r>
      <w:r w:rsidRPr="004C2024">
        <w:rPr>
          <w:lang w:val="de-DE"/>
        </w:rPr>
        <w:t xml:space="preserve"> wird in die </w:t>
      </w:r>
      <w:proofErr w:type="spellStart"/>
      <w:r w:rsidRPr="004C2024">
        <w:rPr>
          <w:lang w:val="de-DE"/>
        </w:rPr>
        <w:t>Rpi</w:t>
      </w:r>
      <w:proofErr w:type="spellEnd"/>
      <w:r w:rsidRPr="004C2024">
        <w:rPr>
          <w:lang w:val="de-DE"/>
        </w:rPr>
        <w:t>-Logik implementiert.</w:t>
      </w:r>
    </w:p>
    <w:p w14:paraId="5C645997" w14:textId="77777777" w:rsidR="009503AC" w:rsidRPr="009F7960" w:rsidRDefault="009503AC" w:rsidP="009503AC">
      <w:pPr>
        <w:pStyle w:val="ListParagraph"/>
        <w:numPr>
          <w:ilvl w:val="0"/>
          <w:numId w:val="14"/>
        </w:numPr>
        <w:spacing w:before="0" w:after="160" w:line="259" w:lineRule="auto"/>
        <w:jc w:val="both"/>
        <w:rPr>
          <w:lang w:val="de-DE"/>
        </w:rPr>
      </w:pPr>
      <w:r w:rsidRPr="004C2024">
        <w:rPr>
          <w:lang w:val="de-DE"/>
        </w:rPr>
        <w:t>Störungen der Lichtschranken aufgrund von Spannungs-Interferenzen werden behoben.</w:t>
      </w:r>
    </w:p>
    <w:p w14:paraId="10CDD8FD" w14:textId="77777777" w:rsidR="009503AC" w:rsidRPr="00D97404" w:rsidRDefault="009503AC" w:rsidP="009503AC">
      <w:pPr>
        <w:pStyle w:val="ListParagraph"/>
        <w:numPr>
          <w:ilvl w:val="0"/>
          <w:numId w:val="14"/>
        </w:numPr>
        <w:spacing w:before="0" w:after="160" w:line="259" w:lineRule="auto"/>
        <w:jc w:val="both"/>
        <w:rPr>
          <w:lang w:val="de-DE"/>
        </w:rPr>
      </w:pPr>
      <w:r w:rsidRPr="00D97404">
        <w:rPr>
          <w:lang w:val="de-DE"/>
        </w:rPr>
        <w:t>Der Tisch ist aufgrund de</w:t>
      </w:r>
      <w:r>
        <w:rPr>
          <w:lang w:val="de-DE"/>
        </w:rPr>
        <w:t>s</w:t>
      </w:r>
      <w:r w:rsidRPr="00D97404">
        <w:rPr>
          <w:lang w:val="de-DE"/>
        </w:rPr>
        <w:t xml:space="preserve"> nicht vollständig hergestellten Edge Server zum Zeitpunkt dieser Konzept-Erstellung nicht betriebsbereit</w:t>
      </w:r>
    </w:p>
    <w:p w14:paraId="440A214D" w14:textId="77777777" w:rsidR="009503AC" w:rsidRDefault="009503AC" w:rsidP="009503AC">
      <w:pPr>
        <w:pStyle w:val="Heading3"/>
        <w:rPr>
          <w:lang w:val="de-DE"/>
        </w:rPr>
      </w:pPr>
      <w:bookmarkStart w:id="10" w:name="_Toc158433353"/>
      <w:r>
        <w:rPr>
          <w:lang w:val="de-DE"/>
        </w:rPr>
        <w:t>Funktionsweise der vorhandenen Hardware</w:t>
      </w:r>
      <w:bookmarkEnd w:id="10"/>
    </w:p>
    <w:p w14:paraId="53AC5413" w14:textId="77777777" w:rsidR="009503AC" w:rsidRPr="009952D9" w:rsidRDefault="009503AC" w:rsidP="009503AC">
      <w:pPr>
        <w:pStyle w:val="ListParagraph"/>
        <w:numPr>
          <w:ilvl w:val="0"/>
          <w:numId w:val="6"/>
        </w:numPr>
        <w:spacing w:before="0" w:after="160" w:line="259" w:lineRule="auto"/>
        <w:jc w:val="both"/>
        <w:rPr>
          <w:lang w:val="de-DE"/>
        </w:rPr>
      </w:pPr>
      <w:r w:rsidRPr="009952D9">
        <w:rPr>
          <w:lang w:val="de-DE"/>
        </w:rPr>
        <w:t>Raspberry Pi 3B</w:t>
      </w:r>
      <w:r>
        <w:rPr>
          <w:lang w:val="de-DE"/>
        </w:rPr>
        <w:t>,</w:t>
      </w:r>
      <w:r w:rsidRPr="009952D9">
        <w:rPr>
          <w:lang w:val="de-DE"/>
        </w:rPr>
        <w:t xml:space="preserve"> der die Torzählung mittels Python verarbeitet.</w:t>
      </w:r>
    </w:p>
    <w:p w14:paraId="15223339" w14:textId="77777777" w:rsidR="009503AC" w:rsidRPr="009952D9" w:rsidRDefault="009503AC" w:rsidP="009503AC">
      <w:pPr>
        <w:pStyle w:val="ListParagraph"/>
        <w:numPr>
          <w:ilvl w:val="0"/>
          <w:numId w:val="6"/>
        </w:numPr>
        <w:spacing w:before="0" w:after="160" w:line="259" w:lineRule="auto"/>
        <w:jc w:val="both"/>
        <w:rPr>
          <w:lang w:val="de-DE"/>
        </w:rPr>
      </w:pPr>
      <w:r>
        <w:rPr>
          <w:lang w:val="de-DE"/>
        </w:rPr>
        <w:t xml:space="preserve">Trigger für </w:t>
      </w:r>
      <w:r w:rsidRPr="009952D9">
        <w:rPr>
          <w:lang w:val="de-DE"/>
        </w:rPr>
        <w:t>Torzählung</w:t>
      </w:r>
      <w:r>
        <w:rPr>
          <w:lang w:val="de-DE"/>
        </w:rPr>
        <w:t xml:space="preserve"> mittels Lichtschranken</w:t>
      </w:r>
      <w:r w:rsidRPr="009952D9">
        <w:rPr>
          <w:lang w:val="de-DE"/>
        </w:rPr>
        <w:t>.</w:t>
      </w:r>
    </w:p>
    <w:p w14:paraId="5C13CEC6" w14:textId="77777777" w:rsidR="009503AC" w:rsidRPr="009952D9" w:rsidRDefault="009503AC" w:rsidP="009503AC">
      <w:pPr>
        <w:pStyle w:val="ListParagraph"/>
        <w:numPr>
          <w:ilvl w:val="0"/>
          <w:numId w:val="6"/>
        </w:numPr>
        <w:spacing w:before="0" w:after="160" w:line="259" w:lineRule="auto"/>
        <w:jc w:val="both"/>
        <w:rPr>
          <w:lang w:val="de-DE"/>
        </w:rPr>
      </w:pPr>
      <w:r w:rsidRPr="009952D9">
        <w:rPr>
          <w:lang w:val="de-DE"/>
        </w:rPr>
        <w:t>Touchscreen zur Anzeige des aktuellen Punktestands.</w:t>
      </w:r>
    </w:p>
    <w:p w14:paraId="7EF05D30" w14:textId="77777777" w:rsidR="009503AC" w:rsidRDefault="009503AC" w:rsidP="009503AC">
      <w:pPr>
        <w:pStyle w:val="ListParagraph"/>
        <w:numPr>
          <w:ilvl w:val="0"/>
          <w:numId w:val="6"/>
        </w:numPr>
        <w:spacing w:before="0" w:after="160" w:line="259" w:lineRule="auto"/>
        <w:jc w:val="both"/>
        <w:rPr>
          <w:lang w:val="de-DE"/>
        </w:rPr>
      </w:pPr>
      <w:r w:rsidRPr="009952D9">
        <w:rPr>
          <w:lang w:val="de-DE"/>
        </w:rPr>
        <w:t>Windows 10-PC</w:t>
      </w:r>
      <w:r>
        <w:rPr>
          <w:lang w:val="de-DE"/>
        </w:rPr>
        <w:t xml:space="preserve"> mit Ubuntu VM und einem darin laufenden Edge Server</w:t>
      </w:r>
      <w:r w:rsidRPr="009952D9">
        <w:rPr>
          <w:lang w:val="de-DE"/>
        </w:rPr>
        <w:t xml:space="preserve"> zur Übermittlung der Punktestände</w:t>
      </w:r>
      <w:r>
        <w:rPr>
          <w:lang w:val="de-DE"/>
        </w:rPr>
        <w:t xml:space="preserve"> </w:t>
      </w:r>
      <w:r w:rsidRPr="009952D9">
        <w:rPr>
          <w:lang w:val="de-DE"/>
        </w:rPr>
        <w:t xml:space="preserve">an einen </w:t>
      </w:r>
      <w:r>
        <w:rPr>
          <w:lang w:val="de-DE"/>
        </w:rPr>
        <w:t xml:space="preserve">Azure IoT </w:t>
      </w:r>
      <w:r w:rsidRPr="009952D9">
        <w:rPr>
          <w:lang w:val="de-DE"/>
        </w:rPr>
        <w:t>Server.</w:t>
      </w:r>
    </w:p>
    <w:p w14:paraId="663403C7" w14:textId="77777777" w:rsidR="009503AC" w:rsidRDefault="009503AC" w:rsidP="009503AC">
      <w:pPr>
        <w:pStyle w:val="ListParagraph"/>
        <w:numPr>
          <w:ilvl w:val="0"/>
          <w:numId w:val="6"/>
        </w:numPr>
        <w:spacing w:before="0" w:after="160" w:line="259" w:lineRule="auto"/>
        <w:jc w:val="both"/>
        <w:rPr>
          <w:lang w:val="de-DE"/>
        </w:rPr>
      </w:pPr>
      <w:r>
        <w:rPr>
          <w:lang w:val="de-DE"/>
        </w:rPr>
        <w:t>Konstante Internetverbindung mittels LTE-Router und firmeneigener SIM (keine Anbindung an das Firmennetzwerk aufgrund begrenzter Login-Session)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9503AC" w:rsidRPr="00C07CC7" w14:paraId="1D1981A2" w14:textId="77777777" w:rsidTr="00516540">
        <w:tc>
          <w:tcPr>
            <w:tcW w:w="4675" w:type="dxa"/>
          </w:tcPr>
          <w:p w14:paraId="7481E78B" w14:textId="77777777" w:rsidR="009503AC" w:rsidRDefault="009503AC" w:rsidP="00516540">
            <w:pPr>
              <w:keepNext/>
            </w:pPr>
            <w:r>
              <w:rPr>
                <w:noProof/>
                <w:lang w:val="de-DE"/>
              </w:rPr>
              <w:drawing>
                <wp:inline distT="0" distB="0" distL="0" distR="0" wp14:anchorId="1527A514" wp14:editId="2CF4BAAC">
                  <wp:extent cx="2803585" cy="3723437"/>
                  <wp:effectExtent l="0" t="0" r="0" b="0"/>
                  <wp:docPr id="1221796551" name="Picture 5" descr="A close-up of a door han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796551" name="Picture 5" descr="A close-up of a door handl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29635" cy="3758034"/>
                          </a:xfrm>
                          <a:prstGeom prst="rect">
                            <a:avLst/>
                          </a:prstGeom>
                        </pic:spPr>
                      </pic:pic>
                    </a:graphicData>
                  </a:graphic>
                </wp:inline>
              </w:drawing>
            </w:r>
          </w:p>
          <w:p w14:paraId="369CC22C" w14:textId="6324B20D" w:rsidR="009503AC" w:rsidRPr="00826503" w:rsidRDefault="009503AC" w:rsidP="00516540">
            <w:pPr>
              <w:pStyle w:val="Caption"/>
              <w:rPr>
                <w:lang w:val="de-DE"/>
              </w:rPr>
            </w:pPr>
            <w:r w:rsidRPr="00826503">
              <w:rPr>
                <w:lang w:val="de-DE"/>
              </w:rPr>
              <w:t xml:space="preserve">Abbildung </w:t>
            </w:r>
            <w:r>
              <w:fldChar w:fldCharType="begin"/>
            </w:r>
            <w:r w:rsidRPr="00826503">
              <w:rPr>
                <w:lang w:val="de-DE"/>
              </w:rPr>
              <w:instrText xml:space="preserve"> SEQ Abbildung \* ARABIC </w:instrText>
            </w:r>
            <w:r>
              <w:fldChar w:fldCharType="separate"/>
            </w:r>
            <w:r w:rsidR="00C07CC7">
              <w:rPr>
                <w:noProof/>
                <w:lang w:val="de-DE"/>
              </w:rPr>
              <w:t>4</w:t>
            </w:r>
            <w:r>
              <w:fldChar w:fldCharType="end"/>
            </w:r>
            <w:r w:rsidRPr="00826503">
              <w:rPr>
                <w:lang w:val="de-DE"/>
              </w:rPr>
              <w:t>: Lichtschranken in de</w:t>
            </w:r>
            <w:r>
              <w:rPr>
                <w:lang w:val="de-DE"/>
              </w:rPr>
              <w:t>n</w:t>
            </w:r>
            <w:r w:rsidRPr="00826503">
              <w:rPr>
                <w:lang w:val="de-DE"/>
              </w:rPr>
              <w:t xml:space="preserve"> Tork</w:t>
            </w:r>
            <w:r>
              <w:rPr>
                <w:lang w:val="de-DE"/>
              </w:rPr>
              <w:t>anälen</w:t>
            </w:r>
          </w:p>
          <w:p w14:paraId="36D1E36F" w14:textId="77777777" w:rsidR="009503AC" w:rsidRDefault="009503AC" w:rsidP="00516540">
            <w:pPr>
              <w:rPr>
                <w:lang w:val="de-DE"/>
              </w:rPr>
            </w:pPr>
          </w:p>
        </w:tc>
        <w:tc>
          <w:tcPr>
            <w:tcW w:w="4675" w:type="dxa"/>
          </w:tcPr>
          <w:p w14:paraId="2D0EDDCF" w14:textId="77777777" w:rsidR="009503AC" w:rsidRDefault="009503AC" w:rsidP="00516540">
            <w:pPr>
              <w:keepNext/>
            </w:pPr>
            <w:r>
              <w:rPr>
                <w:noProof/>
                <w:lang w:val="de-DE"/>
              </w:rPr>
              <w:drawing>
                <wp:inline distT="0" distB="0" distL="0" distR="0" wp14:anchorId="43AA1A1F" wp14:editId="6FB8F598">
                  <wp:extent cx="2805335" cy="3725760"/>
                  <wp:effectExtent l="0" t="0" r="0" b="8255"/>
                  <wp:docPr id="1507121503" name="Picture 6" descr="A close up of a foosball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121503" name="Picture 6" descr="A close up of a foosball tabl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23805" cy="3750289"/>
                          </a:xfrm>
                          <a:prstGeom prst="rect">
                            <a:avLst/>
                          </a:prstGeom>
                        </pic:spPr>
                      </pic:pic>
                    </a:graphicData>
                  </a:graphic>
                </wp:inline>
              </w:drawing>
            </w:r>
          </w:p>
          <w:p w14:paraId="2E6028CA" w14:textId="2D22B28E" w:rsidR="009503AC" w:rsidRPr="005D0B46" w:rsidRDefault="009503AC" w:rsidP="00516540">
            <w:pPr>
              <w:pStyle w:val="Caption"/>
              <w:rPr>
                <w:lang w:val="de-DE"/>
              </w:rPr>
            </w:pPr>
            <w:r w:rsidRPr="00826503">
              <w:rPr>
                <w:lang w:val="de-DE"/>
              </w:rPr>
              <w:t xml:space="preserve">Abbildung </w:t>
            </w:r>
            <w:r>
              <w:fldChar w:fldCharType="begin"/>
            </w:r>
            <w:r w:rsidRPr="00826503">
              <w:rPr>
                <w:lang w:val="de-DE"/>
              </w:rPr>
              <w:instrText xml:space="preserve"> SEQ Abbildung \* ARABIC </w:instrText>
            </w:r>
            <w:r>
              <w:fldChar w:fldCharType="separate"/>
            </w:r>
            <w:r w:rsidR="00C07CC7">
              <w:rPr>
                <w:noProof/>
                <w:lang w:val="de-DE"/>
              </w:rPr>
              <w:t>5</w:t>
            </w:r>
            <w:r>
              <w:fldChar w:fldCharType="end"/>
            </w:r>
            <w:r w:rsidRPr="00826503">
              <w:rPr>
                <w:lang w:val="de-DE"/>
              </w:rPr>
              <w:t xml:space="preserve">: Raspberry Pi 3B mit </w:t>
            </w:r>
            <w:r w:rsidRPr="00826503">
              <w:rPr>
                <w:noProof/>
                <w:lang w:val="de-DE"/>
              </w:rPr>
              <w:t xml:space="preserve">Smart Pi Touch Screen für die Punktezählung. </w:t>
            </w:r>
            <w:r w:rsidRPr="005D0B46">
              <w:rPr>
                <w:noProof/>
                <w:lang w:val="de-DE"/>
              </w:rPr>
              <w:t>Angebunden an den Windows PC an der Unterseite des Tisches</w:t>
            </w:r>
          </w:p>
          <w:p w14:paraId="3A099803" w14:textId="77777777" w:rsidR="009503AC" w:rsidRDefault="009503AC" w:rsidP="00516540">
            <w:pPr>
              <w:rPr>
                <w:lang w:val="de-DE"/>
              </w:rPr>
            </w:pPr>
          </w:p>
        </w:tc>
      </w:tr>
    </w:tbl>
    <w:p w14:paraId="768EF5D2" w14:textId="77777777" w:rsidR="009503AC" w:rsidRDefault="009503AC" w:rsidP="009503AC">
      <w:pPr>
        <w:pStyle w:val="Heading3"/>
        <w:rPr>
          <w:lang w:val="de-DE"/>
        </w:rPr>
      </w:pPr>
      <w:bookmarkStart w:id="11" w:name="_Toc158433354"/>
      <w:r>
        <w:rPr>
          <w:lang w:val="de-DE"/>
        </w:rPr>
        <w:t>Funktionssystematik</w:t>
      </w:r>
      <w:bookmarkEnd w:id="11"/>
    </w:p>
    <w:p w14:paraId="65796E8D" w14:textId="77777777" w:rsidR="009503AC" w:rsidRDefault="009503AC" w:rsidP="009503AC">
      <w:pPr>
        <w:rPr>
          <w:lang w:val="de-DE"/>
        </w:rPr>
      </w:pPr>
      <w:proofErr w:type="gramStart"/>
      <w:r>
        <w:rPr>
          <w:lang w:val="de-DE"/>
        </w:rPr>
        <w:t>Der derzeitige Stack</w:t>
      </w:r>
      <w:proofErr w:type="gramEnd"/>
      <w:r>
        <w:rPr>
          <w:lang w:val="de-DE"/>
        </w:rPr>
        <w:t xml:space="preserve"> des Tischfußballs ist aus historischen Gründen relativ komplex. Er involviert 3 Bestandteile den </w:t>
      </w:r>
      <w:proofErr w:type="spellStart"/>
      <w:r>
        <w:rPr>
          <w:lang w:val="de-DE"/>
        </w:rPr>
        <w:t>Rpi</w:t>
      </w:r>
      <w:proofErr w:type="spellEnd"/>
      <w:r>
        <w:rPr>
          <w:lang w:val="de-DE"/>
        </w:rPr>
        <w:t xml:space="preserve">, einen Edge Server sowie einen IoT Server, um neben den Punkteständen auch andere Prozesse zu verarbeiten. Aus zeitlichen Gründen wird für die App nur ein </w:t>
      </w:r>
      <w:proofErr w:type="spellStart"/>
      <w:r>
        <w:rPr>
          <w:lang w:val="de-DE"/>
        </w:rPr>
        <w:t>Endpoint</w:t>
      </w:r>
      <w:proofErr w:type="spellEnd"/>
      <w:r>
        <w:rPr>
          <w:lang w:val="de-DE"/>
        </w:rPr>
        <w:t xml:space="preserve"> des Punktestandes über den </w:t>
      </w:r>
      <w:proofErr w:type="spellStart"/>
      <w:r>
        <w:rPr>
          <w:lang w:val="de-DE"/>
        </w:rPr>
        <w:t>Rpi</w:t>
      </w:r>
      <w:proofErr w:type="spellEnd"/>
      <w:r>
        <w:rPr>
          <w:lang w:val="de-DE"/>
        </w:rPr>
        <w:t xml:space="preserve"> herangezogen. Adaptionen wie die Begrenzung der Torzählung und die </w:t>
      </w:r>
      <w:r>
        <w:rPr>
          <w:lang w:val="de-DE"/>
        </w:rPr>
        <w:lastRenderedPageBreak/>
        <w:t xml:space="preserve">Implementierung </w:t>
      </w:r>
      <w:proofErr w:type="gramStart"/>
      <w:r>
        <w:rPr>
          <w:lang w:val="de-DE"/>
        </w:rPr>
        <w:t>des QR-Code</w:t>
      </w:r>
      <w:proofErr w:type="gramEnd"/>
      <w:r>
        <w:rPr>
          <w:lang w:val="de-DE"/>
        </w:rPr>
        <w:t xml:space="preserve"> werden direkt am </w:t>
      </w:r>
      <w:proofErr w:type="spellStart"/>
      <w:r>
        <w:rPr>
          <w:lang w:val="de-DE"/>
        </w:rPr>
        <w:t>Rpi</w:t>
      </w:r>
      <w:proofErr w:type="spellEnd"/>
      <w:r>
        <w:rPr>
          <w:lang w:val="de-DE"/>
        </w:rPr>
        <w:t xml:space="preserve"> durchgeführt. Der Edge und IoT Server werden in ihrer Grund-Funktionalität in Zusammenarbeit mit Walter </w:t>
      </w:r>
      <w:proofErr w:type="spellStart"/>
      <w:r>
        <w:rPr>
          <w:lang w:val="de-DE"/>
        </w:rPr>
        <w:t>Nierer</w:t>
      </w:r>
      <w:proofErr w:type="spellEnd"/>
      <w:r>
        <w:rPr>
          <w:lang w:val="de-DE"/>
        </w:rPr>
        <w:t xml:space="preserve"> und Patrick Schüssler-Komatsu wiederhergestellt aber vorerst nicht in die weitere Entwicklung einbezogen. </w:t>
      </w:r>
    </w:p>
    <w:p w14:paraId="7E92FB66" w14:textId="77777777" w:rsidR="009503AC" w:rsidRPr="001432D2" w:rsidRDefault="009503AC" w:rsidP="009503AC">
      <w:pPr>
        <w:rPr>
          <w:lang w:val="de-DE"/>
        </w:rPr>
      </w:pPr>
      <w:r>
        <w:rPr>
          <w:lang w:val="de-DE"/>
        </w:rPr>
        <w:t>Aktuelle Systematik:</w:t>
      </w:r>
    </w:p>
    <w:p w14:paraId="67C372A3" w14:textId="7D4441F0" w:rsidR="009503AC" w:rsidRDefault="009503AC" w:rsidP="009503AC">
      <w:pPr>
        <w:pStyle w:val="ListParagraph"/>
        <w:numPr>
          <w:ilvl w:val="0"/>
          <w:numId w:val="9"/>
        </w:numPr>
        <w:spacing w:before="0" w:after="160" w:line="259" w:lineRule="auto"/>
        <w:jc w:val="both"/>
        <w:rPr>
          <w:lang w:val="de-DE"/>
        </w:rPr>
      </w:pPr>
      <w:r>
        <w:rPr>
          <w:lang w:val="de-DE"/>
        </w:rPr>
        <w:t>SpielerInnen schießen Tore, die über die verbauten Lichtschranken erfasst und gezählt werden. Derzeit ist ein Spiel open-</w:t>
      </w:r>
      <w:proofErr w:type="spellStart"/>
      <w:r>
        <w:rPr>
          <w:lang w:val="de-DE"/>
        </w:rPr>
        <w:t>ended</w:t>
      </w:r>
      <w:proofErr w:type="spellEnd"/>
      <w:r>
        <w:rPr>
          <w:lang w:val="de-DE"/>
        </w:rPr>
        <w:t>. Ein neues Spiel muss manuell</w:t>
      </w:r>
      <w:r w:rsidR="003A39C5">
        <w:rPr>
          <w:lang w:val="de-DE"/>
        </w:rPr>
        <w:t xml:space="preserve"> über den Touchscreen</w:t>
      </w:r>
      <w:r>
        <w:rPr>
          <w:lang w:val="de-DE"/>
        </w:rPr>
        <w:t xml:space="preserve"> gestartet werden. </w:t>
      </w:r>
    </w:p>
    <w:p w14:paraId="5011B759" w14:textId="77777777" w:rsidR="009503AC" w:rsidRDefault="009503AC" w:rsidP="009503AC">
      <w:pPr>
        <w:pStyle w:val="ListParagraph"/>
        <w:numPr>
          <w:ilvl w:val="0"/>
          <w:numId w:val="9"/>
        </w:numPr>
        <w:spacing w:before="0" w:after="160" w:line="259" w:lineRule="auto"/>
        <w:jc w:val="both"/>
        <w:rPr>
          <w:lang w:val="de-DE"/>
        </w:rPr>
      </w:pPr>
      <w:r>
        <w:rPr>
          <w:lang w:val="de-DE"/>
        </w:rPr>
        <w:t xml:space="preserve">Der </w:t>
      </w:r>
      <w:proofErr w:type="spellStart"/>
      <w:r>
        <w:rPr>
          <w:lang w:val="de-DE"/>
        </w:rPr>
        <w:t>Rpi</w:t>
      </w:r>
      <w:proofErr w:type="spellEnd"/>
      <w:r>
        <w:rPr>
          <w:lang w:val="de-DE"/>
        </w:rPr>
        <w:t xml:space="preserve"> schickt die Informationen an den Edge Server.</w:t>
      </w:r>
    </w:p>
    <w:p w14:paraId="52B3ACE5" w14:textId="77777777" w:rsidR="009503AC" w:rsidRDefault="009503AC" w:rsidP="009503AC">
      <w:pPr>
        <w:pStyle w:val="ListParagraph"/>
        <w:numPr>
          <w:ilvl w:val="0"/>
          <w:numId w:val="9"/>
        </w:numPr>
        <w:spacing w:before="0" w:after="160" w:line="259" w:lineRule="auto"/>
        <w:jc w:val="both"/>
        <w:rPr>
          <w:lang w:val="de-DE"/>
        </w:rPr>
      </w:pPr>
      <w:r>
        <w:rPr>
          <w:lang w:val="de-DE"/>
        </w:rPr>
        <w:t>Der Edge Server ist das lokale Gateway und schickt die Information an IoT Server, wo der Gesamtpunktestand verarbeitet und gespeichert wird.</w:t>
      </w:r>
    </w:p>
    <w:p w14:paraId="51FCA5AE" w14:textId="77777777" w:rsidR="009503AC" w:rsidRPr="00FB1F58" w:rsidRDefault="009503AC" w:rsidP="009503AC">
      <w:pPr>
        <w:rPr>
          <w:lang w:val="de-DE"/>
        </w:rPr>
      </w:pPr>
      <w:r>
        <w:rPr>
          <w:lang w:val="de-DE"/>
        </w:rPr>
        <w:t>Vorläufige Soll-Systematik:</w:t>
      </w:r>
    </w:p>
    <w:p w14:paraId="646CF1E7" w14:textId="7098A9BC" w:rsidR="009503AC" w:rsidRDefault="009503AC" w:rsidP="009503AC">
      <w:pPr>
        <w:pStyle w:val="ListParagraph"/>
        <w:numPr>
          <w:ilvl w:val="0"/>
          <w:numId w:val="12"/>
        </w:numPr>
        <w:spacing w:before="0" w:after="160" w:line="259" w:lineRule="auto"/>
        <w:jc w:val="both"/>
        <w:rPr>
          <w:lang w:val="de-DE"/>
        </w:rPr>
      </w:pPr>
      <w:r>
        <w:rPr>
          <w:lang w:val="de-DE"/>
        </w:rPr>
        <w:t xml:space="preserve">Der </w:t>
      </w:r>
      <w:proofErr w:type="spellStart"/>
      <w:r>
        <w:rPr>
          <w:lang w:val="de-DE"/>
        </w:rPr>
        <w:t>Rpi</w:t>
      </w:r>
      <w:proofErr w:type="spellEnd"/>
      <w:r>
        <w:rPr>
          <w:lang w:val="de-DE"/>
        </w:rPr>
        <w:t xml:space="preserve"> soll so umprogrammiert werden, </w:t>
      </w:r>
      <w:r w:rsidR="00B76FDC">
        <w:rPr>
          <w:lang w:val="de-DE"/>
        </w:rPr>
        <w:t>so</w:t>
      </w:r>
      <w:r>
        <w:rPr>
          <w:lang w:val="de-DE"/>
        </w:rPr>
        <w:t xml:space="preserve">dass der Gesamt-Punktestand über einen QR-Code am Ende eines Matches abgerufen werden kann. Außerdem soll ein Match auf maximal 10 Tore eines Teams begrenzt und automatisch beendet werden. </w:t>
      </w:r>
    </w:p>
    <w:p w14:paraId="42892820" w14:textId="77777777" w:rsidR="009503AC" w:rsidRDefault="009503AC" w:rsidP="009503AC">
      <w:pPr>
        <w:pStyle w:val="ListParagraph"/>
        <w:numPr>
          <w:ilvl w:val="0"/>
          <w:numId w:val="12"/>
        </w:numPr>
        <w:spacing w:before="0" w:after="160" w:line="259" w:lineRule="auto"/>
        <w:jc w:val="both"/>
        <w:rPr>
          <w:lang w:val="de-DE"/>
        </w:rPr>
      </w:pPr>
      <w:r>
        <w:rPr>
          <w:lang w:val="de-DE"/>
        </w:rPr>
        <w:t xml:space="preserve">Der QR-Code enthält eine statische URL + den finalen Punktestand, der zur Web-App Authentifizierung führt. Sobald der User eingeloggt ist, kann der Punktestand und somit auch der Sieg in das eigene Userkonto übertragen werden. Dies kann maximal 2x gemacht werden, da ein Siegerteam maximal 2 SpielerInnen haben kann. Danach ist der QR-Code ungültig bei weiteren Scanversuchen. Dieses System ist bewusst so einfach gestaltet, um in einer ersten Phase eine möglichst unkomplizierte und zeitsparende Lösung zu bekommen. Eine intelligentere Lösung wird Gegenstand einer späteren Entwicklungsphase sein.  </w:t>
      </w:r>
    </w:p>
    <w:p w14:paraId="22D51B1C" w14:textId="77777777" w:rsidR="009503AC" w:rsidRDefault="009503AC" w:rsidP="009503AC">
      <w:pPr>
        <w:pStyle w:val="ListParagraph"/>
        <w:numPr>
          <w:ilvl w:val="0"/>
          <w:numId w:val="12"/>
        </w:numPr>
        <w:spacing w:before="0" w:after="160" w:line="259" w:lineRule="auto"/>
        <w:jc w:val="both"/>
        <w:rPr>
          <w:lang w:val="de-DE"/>
        </w:rPr>
      </w:pPr>
      <w:r>
        <w:rPr>
          <w:lang w:val="de-DE"/>
        </w:rPr>
        <w:t xml:space="preserve">Beim nächsten abgeschlossenen Spiel wiederholt sich der Vorgang. </w:t>
      </w:r>
    </w:p>
    <w:p w14:paraId="647DBF96" w14:textId="77777777" w:rsidR="009503AC" w:rsidRDefault="009503AC" w:rsidP="009503AC">
      <w:pPr>
        <w:keepNext/>
        <w:jc w:val="center"/>
      </w:pPr>
      <w:r>
        <w:rPr>
          <w:noProof/>
          <w:lang w:val="de-DE"/>
        </w:rPr>
        <w:lastRenderedPageBreak/>
        <w:drawing>
          <wp:inline distT="0" distB="0" distL="0" distR="0" wp14:anchorId="25B2BC5C" wp14:editId="54F0DDE0">
            <wp:extent cx="3743325" cy="5248275"/>
            <wp:effectExtent l="0" t="0" r="9525" b="9525"/>
            <wp:docPr id="1478135017" name="Picture 2" descr="A diagram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135017" name="Picture 2" descr="A diagram of a computer program&#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3743325" cy="5248275"/>
                    </a:xfrm>
                    <a:prstGeom prst="rect">
                      <a:avLst/>
                    </a:prstGeom>
                  </pic:spPr>
                </pic:pic>
              </a:graphicData>
            </a:graphic>
          </wp:inline>
        </w:drawing>
      </w:r>
    </w:p>
    <w:p w14:paraId="472BC318" w14:textId="76E4B1AF" w:rsidR="009503AC" w:rsidRPr="00344DAE" w:rsidRDefault="009503AC" w:rsidP="009503AC">
      <w:pPr>
        <w:pStyle w:val="Caption"/>
        <w:jc w:val="center"/>
        <w:rPr>
          <w:lang w:val="de-DE"/>
        </w:rPr>
      </w:pPr>
      <w:r w:rsidRPr="008A4D6B">
        <w:rPr>
          <w:lang w:val="de-DE"/>
        </w:rPr>
        <w:t xml:space="preserve">Abbildung </w:t>
      </w:r>
      <w:r>
        <w:fldChar w:fldCharType="begin"/>
      </w:r>
      <w:r w:rsidRPr="008A4D6B">
        <w:rPr>
          <w:lang w:val="de-DE"/>
        </w:rPr>
        <w:instrText xml:space="preserve"> SEQ Abbildung \* ARABIC </w:instrText>
      </w:r>
      <w:r>
        <w:fldChar w:fldCharType="separate"/>
      </w:r>
      <w:r w:rsidR="00C07CC7">
        <w:rPr>
          <w:noProof/>
          <w:lang w:val="de-DE"/>
        </w:rPr>
        <w:t>6</w:t>
      </w:r>
      <w:r>
        <w:fldChar w:fldCharType="end"/>
      </w:r>
      <w:r w:rsidRPr="008A4D6B">
        <w:rPr>
          <w:lang w:val="de-DE"/>
        </w:rPr>
        <w:t xml:space="preserve">: Funktionssystematik Flow von </w:t>
      </w:r>
      <w:proofErr w:type="spellStart"/>
      <w:r w:rsidRPr="008A4D6B">
        <w:rPr>
          <w:lang w:val="de-DE"/>
        </w:rPr>
        <w:t>Tischfussball</w:t>
      </w:r>
      <w:proofErr w:type="spellEnd"/>
      <w:r w:rsidRPr="008A4D6B">
        <w:rPr>
          <w:lang w:val="de-DE"/>
        </w:rPr>
        <w:t xml:space="preserve"> zur Web-App</w:t>
      </w:r>
    </w:p>
    <w:p w14:paraId="74E8553E" w14:textId="77777777" w:rsidR="009503AC" w:rsidRDefault="009503AC" w:rsidP="009503AC">
      <w:pPr>
        <w:pStyle w:val="Heading3"/>
        <w:rPr>
          <w:lang w:val="de-DE"/>
        </w:rPr>
      </w:pPr>
    </w:p>
    <w:p w14:paraId="101B3073" w14:textId="77777777" w:rsidR="009503AC" w:rsidRDefault="009503AC" w:rsidP="009503AC">
      <w:pPr>
        <w:pStyle w:val="Heading1"/>
        <w:rPr>
          <w:lang w:val="de-DE"/>
        </w:rPr>
      </w:pPr>
      <w:bookmarkStart w:id="12" w:name="_Toc158433355"/>
      <w:r>
        <w:rPr>
          <w:lang w:val="de-DE"/>
        </w:rPr>
        <w:t>Projektmanagement</w:t>
      </w:r>
      <w:bookmarkEnd w:id="12"/>
    </w:p>
    <w:p w14:paraId="7E1E683E" w14:textId="77777777" w:rsidR="009503AC" w:rsidRDefault="009503AC" w:rsidP="009503AC">
      <w:pPr>
        <w:rPr>
          <w:lang w:val="de-DE"/>
        </w:rPr>
      </w:pPr>
      <w:r>
        <w:rPr>
          <w:lang w:val="de-DE"/>
        </w:rPr>
        <w:t xml:space="preserve">Die </w:t>
      </w:r>
      <w:r w:rsidRPr="002C3804">
        <w:rPr>
          <w:lang w:val="de-DE"/>
        </w:rPr>
        <w:t>Umsetzung erfolgt in agilen Arbeitsweisen mit klaren Sprintzyklen</w:t>
      </w:r>
      <w:r>
        <w:rPr>
          <w:lang w:val="de-DE"/>
        </w:rPr>
        <w:t xml:space="preserve">. </w:t>
      </w:r>
      <w:proofErr w:type="spellStart"/>
      <w:r>
        <w:rPr>
          <w:lang w:val="de-DE"/>
        </w:rPr>
        <w:t>Confluence</w:t>
      </w:r>
      <w:proofErr w:type="spellEnd"/>
      <w:r>
        <w:rPr>
          <w:lang w:val="de-DE"/>
        </w:rPr>
        <w:t xml:space="preserve"> und Jira bieten sich als Projektmanagement-Tools an, wo Sprints, Tickets Dokumentationen </w:t>
      </w:r>
      <w:proofErr w:type="spellStart"/>
      <w:r>
        <w:rPr>
          <w:lang w:val="de-DE"/>
        </w:rPr>
        <w:t>uÄ</w:t>
      </w:r>
      <w:proofErr w:type="spellEnd"/>
      <w:r>
        <w:rPr>
          <w:lang w:val="de-DE"/>
        </w:rPr>
        <w:t>. organisiert werden können.</w:t>
      </w:r>
    </w:p>
    <w:p w14:paraId="73932573" w14:textId="77777777" w:rsidR="00DC08FC" w:rsidRDefault="00DC08FC" w:rsidP="00DC08FC">
      <w:pPr>
        <w:rPr>
          <w:lang w:val="de-DE"/>
        </w:rPr>
      </w:pPr>
      <w:r>
        <w:rPr>
          <w:lang w:val="de-DE"/>
        </w:rPr>
        <w:t>Aufgrund des Wesens von Bench-Projekten, die durch nicht planbare Beauftragungen der Team-</w:t>
      </w:r>
      <w:proofErr w:type="spellStart"/>
      <w:r>
        <w:rPr>
          <w:lang w:val="de-DE"/>
        </w:rPr>
        <w:t>MitliederInnen</w:t>
      </w:r>
      <w:proofErr w:type="spellEnd"/>
      <w:r>
        <w:rPr>
          <w:lang w:val="de-DE"/>
        </w:rPr>
        <w:t xml:space="preserve"> durch </w:t>
      </w:r>
      <w:proofErr w:type="spellStart"/>
      <w:r>
        <w:rPr>
          <w:lang w:val="de-DE"/>
        </w:rPr>
        <w:t>Eviden</w:t>
      </w:r>
      <w:proofErr w:type="spellEnd"/>
      <w:r>
        <w:rPr>
          <w:lang w:val="de-DE"/>
        </w:rPr>
        <w:t xml:space="preserve">-KundInnen abrupt enden können, sind einige Punkte im Zuge des </w:t>
      </w:r>
      <w:proofErr w:type="spellStart"/>
      <w:r>
        <w:rPr>
          <w:lang w:val="de-DE"/>
        </w:rPr>
        <w:t>Requirement</w:t>
      </w:r>
      <w:proofErr w:type="spellEnd"/>
      <w:r>
        <w:rPr>
          <w:lang w:val="de-DE"/>
        </w:rPr>
        <w:t xml:space="preserve"> Engineering und Projektmanagements zu beachten:</w:t>
      </w:r>
    </w:p>
    <w:p w14:paraId="6F10A123" w14:textId="77777777" w:rsidR="00DC08FC" w:rsidRPr="006571E9" w:rsidRDefault="00DC08FC" w:rsidP="00DC08FC">
      <w:pPr>
        <w:pStyle w:val="ListParagraph"/>
        <w:numPr>
          <w:ilvl w:val="0"/>
          <w:numId w:val="11"/>
        </w:numPr>
        <w:spacing w:before="0" w:after="160" w:line="259" w:lineRule="auto"/>
        <w:jc w:val="both"/>
        <w:rPr>
          <w:lang w:val="de-DE"/>
        </w:rPr>
      </w:pPr>
      <w:r w:rsidRPr="006571E9">
        <w:rPr>
          <w:lang w:val="de-DE"/>
        </w:rPr>
        <w:t xml:space="preserve">Definition von Milestones, die ein unabhängig funktionierendes (Teil-)Produkt ermöglichen (Bspw. muss innerhalb eines Monats das Frontend exklusive Anbindung zum Backend fertig gestellt </w:t>
      </w:r>
      <w:r w:rsidRPr="006571E9">
        <w:rPr>
          <w:lang w:val="de-DE"/>
        </w:rPr>
        <w:lastRenderedPageBreak/>
        <w:t>werden. Die Hosting-Umgebung ist so herzustellen, dass ein Backend nahtlos angebunden werden kann usw.)</w:t>
      </w:r>
    </w:p>
    <w:p w14:paraId="07CAD8BA" w14:textId="663E263B" w:rsidR="00DC08FC" w:rsidRPr="00DC08FC" w:rsidRDefault="00DC08FC" w:rsidP="009503AC">
      <w:pPr>
        <w:pStyle w:val="ListParagraph"/>
        <w:numPr>
          <w:ilvl w:val="0"/>
          <w:numId w:val="11"/>
        </w:numPr>
        <w:spacing w:before="0" w:after="160" w:line="259" w:lineRule="auto"/>
        <w:jc w:val="both"/>
        <w:rPr>
          <w:lang w:val="de-DE"/>
        </w:rPr>
      </w:pPr>
      <w:r w:rsidRPr="006571E9">
        <w:rPr>
          <w:lang w:val="de-DE"/>
        </w:rPr>
        <w:t>Dokumentation und Development gehen Hand in Hand. Da Team-</w:t>
      </w:r>
      <w:proofErr w:type="spellStart"/>
      <w:r w:rsidRPr="006571E9">
        <w:rPr>
          <w:lang w:val="de-DE"/>
        </w:rPr>
        <w:t>MitgliederInnen</w:t>
      </w:r>
      <w:proofErr w:type="spellEnd"/>
      <w:r w:rsidRPr="006571E9">
        <w:rPr>
          <w:lang w:val="de-DE"/>
        </w:rPr>
        <w:t xml:space="preserve"> oder ganze Teams sich in kürzester Zeit auflösen können, ist es wichtig vollständige Dokumentationen zu erstellen. Dadurch kann eine reibungslose Fortsetzung des Projektes </w:t>
      </w:r>
      <w:r>
        <w:rPr>
          <w:lang w:val="de-DE"/>
        </w:rPr>
        <w:t>von verbleibenden Team-</w:t>
      </w:r>
      <w:proofErr w:type="spellStart"/>
      <w:r>
        <w:rPr>
          <w:lang w:val="de-DE"/>
        </w:rPr>
        <w:t>MitgliederInnen</w:t>
      </w:r>
      <w:proofErr w:type="spellEnd"/>
      <w:r>
        <w:rPr>
          <w:lang w:val="de-DE"/>
        </w:rPr>
        <w:t xml:space="preserve"> oder neuen Teams </w:t>
      </w:r>
      <w:r w:rsidRPr="006571E9">
        <w:rPr>
          <w:lang w:val="de-DE"/>
        </w:rPr>
        <w:t xml:space="preserve">gewährleistet werden. Als Grundsatz kann man sich bspw. darauf festlegen, dass jedes </w:t>
      </w:r>
      <w:proofErr w:type="spellStart"/>
      <w:r w:rsidRPr="006571E9">
        <w:rPr>
          <w:lang w:val="de-DE"/>
        </w:rPr>
        <w:t>Increment</w:t>
      </w:r>
      <w:proofErr w:type="spellEnd"/>
      <w:r w:rsidRPr="006571E9">
        <w:rPr>
          <w:lang w:val="de-DE"/>
        </w:rPr>
        <w:t xml:space="preserve"> eines Sprints mit der dazugehörigen Dokumentation abgeliefert werden muss.</w:t>
      </w:r>
    </w:p>
    <w:p w14:paraId="6F9202C3" w14:textId="77777777" w:rsidR="009503AC" w:rsidRPr="002C3804" w:rsidRDefault="009503AC" w:rsidP="009503AC">
      <w:pPr>
        <w:pStyle w:val="Heading2"/>
        <w:rPr>
          <w:lang w:val="de-DE"/>
        </w:rPr>
      </w:pPr>
      <w:bookmarkStart w:id="13" w:name="_Toc158433356"/>
      <w:r>
        <w:rPr>
          <w:lang w:val="de-DE"/>
        </w:rPr>
        <w:t>Team</w:t>
      </w:r>
      <w:bookmarkEnd w:id="13"/>
    </w:p>
    <w:p w14:paraId="4F80F6F0" w14:textId="77777777" w:rsidR="009503AC" w:rsidRDefault="009503AC" w:rsidP="009503AC">
      <w:pPr>
        <w:rPr>
          <w:lang w:val="de-DE"/>
        </w:rPr>
      </w:pPr>
      <w:r w:rsidRPr="002C3804">
        <w:rPr>
          <w:lang w:val="de-DE"/>
        </w:rPr>
        <w:t xml:space="preserve">Das </w:t>
      </w:r>
      <w:r>
        <w:rPr>
          <w:lang w:val="de-DE"/>
        </w:rPr>
        <w:t xml:space="preserve">Team besteht </w:t>
      </w:r>
      <w:proofErr w:type="gramStart"/>
      <w:r w:rsidRPr="002C3804">
        <w:rPr>
          <w:lang w:val="de-DE"/>
        </w:rPr>
        <w:t>aus</w:t>
      </w:r>
      <w:r>
        <w:rPr>
          <w:lang w:val="de-DE"/>
        </w:rPr>
        <w:t xml:space="preserve"> folgenden</w:t>
      </w:r>
      <w:proofErr w:type="gramEnd"/>
      <w:r>
        <w:rPr>
          <w:lang w:val="de-DE"/>
        </w:rPr>
        <w:t xml:space="preserve"> Fulltime </w:t>
      </w:r>
      <w:proofErr w:type="spellStart"/>
      <w:r>
        <w:rPr>
          <w:lang w:val="de-DE"/>
        </w:rPr>
        <w:t>Equivalents</w:t>
      </w:r>
      <w:proofErr w:type="spellEnd"/>
      <w:r>
        <w:rPr>
          <w:lang w:val="de-DE"/>
        </w:rPr>
        <w:t>:</w:t>
      </w:r>
    </w:p>
    <w:p w14:paraId="218E3805" w14:textId="77777777" w:rsidR="009503AC" w:rsidRPr="0078102C" w:rsidRDefault="009503AC" w:rsidP="009503AC">
      <w:pPr>
        <w:pStyle w:val="ListParagraph"/>
        <w:numPr>
          <w:ilvl w:val="0"/>
          <w:numId w:val="15"/>
        </w:numPr>
        <w:spacing w:before="0" w:after="160" w:line="259" w:lineRule="auto"/>
        <w:jc w:val="both"/>
      </w:pPr>
      <w:r w:rsidRPr="0078102C">
        <w:t>Scrum Master (</w:t>
      </w:r>
      <w:r>
        <w:t>0.5 FTE</w:t>
      </w:r>
      <w:r w:rsidRPr="0078102C">
        <w:t>)</w:t>
      </w:r>
    </w:p>
    <w:p w14:paraId="6807E1B2" w14:textId="77777777" w:rsidR="009503AC" w:rsidRPr="0078102C" w:rsidRDefault="009503AC" w:rsidP="009503AC">
      <w:pPr>
        <w:pStyle w:val="ListParagraph"/>
        <w:numPr>
          <w:ilvl w:val="0"/>
          <w:numId w:val="15"/>
        </w:numPr>
        <w:spacing w:before="0" w:after="160" w:line="259" w:lineRule="auto"/>
        <w:jc w:val="both"/>
      </w:pPr>
      <w:r w:rsidRPr="0078102C">
        <w:t>Requirement Engineer (0.5 FT</w:t>
      </w:r>
      <w:r>
        <w:t>E)</w:t>
      </w:r>
    </w:p>
    <w:p w14:paraId="116A4741" w14:textId="77777777" w:rsidR="009503AC" w:rsidRPr="00E51E49" w:rsidRDefault="009503AC" w:rsidP="009503AC">
      <w:pPr>
        <w:pStyle w:val="ListParagraph"/>
        <w:numPr>
          <w:ilvl w:val="0"/>
          <w:numId w:val="15"/>
        </w:numPr>
        <w:spacing w:before="0" w:after="160" w:line="259" w:lineRule="auto"/>
        <w:jc w:val="both"/>
      </w:pPr>
      <w:r w:rsidRPr="00E51E49">
        <w:t>Product Manager (0.25 FT</w:t>
      </w:r>
      <w:r>
        <w:t>E</w:t>
      </w:r>
      <w:r w:rsidRPr="00E51E49">
        <w:t>)</w:t>
      </w:r>
    </w:p>
    <w:p w14:paraId="353C3712" w14:textId="77777777" w:rsidR="009503AC" w:rsidRPr="00CE0560" w:rsidRDefault="009503AC" w:rsidP="009503AC">
      <w:pPr>
        <w:pStyle w:val="ListParagraph"/>
        <w:numPr>
          <w:ilvl w:val="0"/>
          <w:numId w:val="15"/>
        </w:numPr>
        <w:spacing w:before="0" w:after="160" w:line="259" w:lineRule="auto"/>
        <w:jc w:val="both"/>
      </w:pPr>
      <w:r w:rsidRPr="00CE0560">
        <w:t xml:space="preserve">Developer (4 FTE)  </w:t>
      </w:r>
    </w:p>
    <w:p w14:paraId="621978B1" w14:textId="77777777" w:rsidR="009503AC" w:rsidRDefault="009503AC" w:rsidP="009503AC">
      <w:pPr>
        <w:pStyle w:val="ListParagraph"/>
        <w:numPr>
          <w:ilvl w:val="0"/>
          <w:numId w:val="15"/>
        </w:numPr>
        <w:spacing w:before="0" w:after="160" w:line="259" w:lineRule="auto"/>
        <w:jc w:val="both"/>
        <w:rPr>
          <w:lang w:val="de-DE"/>
        </w:rPr>
      </w:pPr>
      <w:r w:rsidRPr="0033648E">
        <w:rPr>
          <w:lang w:val="de-DE"/>
        </w:rPr>
        <w:t xml:space="preserve">Coaches/Ansprechpartner nach Bedarf </w:t>
      </w:r>
    </w:p>
    <w:p w14:paraId="0637FF43" w14:textId="77777777" w:rsidR="009503AC" w:rsidRPr="002B050C" w:rsidRDefault="009503AC" w:rsidP="009503AC">
      <w:pPr>
        <w:rPr>
          <w:lang w:val="de-DE"/>
        </w:rPr>
      </w:pPr>
      <w:r>
        <w:rPr>
          <w:lang w:val="de-DE"/>
        </w:rPr>
        <w:t xml:space="preserve">Die Stundenausmaße liegen möglicherweise über dem üblichen Durschnitt, da der Großteil des Teams </w:t>
      </w:r>
      <w:proofErr w:type="gramStart"/>
      <w:r>
        <w:rPr>
          <w:lang w:val="de-DE"/>
        </w:rPr>
        <w:t>aus Juniors</w:t>
      </w:r>
      <w:proofErr w:type="gramEnd"/>
      <w:r>
        <w:rPr>
          <w:lang w:val="de-DE"/>
        </w:rPr>
        <w:t xml:space="preserve"> besteht. </w:t>
      </w:r>
    </w:p>
    <w:p w14:paraId="2D486277" w14:textId="77777777" w:rsidR="009503AC" w:rsidRPr="002C3804" w:rsidRDefault="009503AC" w:rsidP="009503AC">
      <w:pPr>
        <w:pStyle w:val="Heading2"/>
        <w:rPr>
          <w:lang w:val="de-DE"/>
        </w:rPr>
      </w:pPr>
      <w:bookmarkStart w:id="14" w:name="_Toc158433357"/>
      <w:r w:rsidRPr="002C3804">
        <w:rPr>
          <w:lang w:val="de-DE"/>
        </w:rPr>
        <w:t>Arbeitsmethodik</w:t>
      </w:r>
      <w:bookmarkEnd w:id="14"/>
    </w:p>
    <w:p w14:paraId="4CF640C1" w14:textId="77777777" w:rsidR="009503AC" w:rsidRPr="00F844A4" w:rsidRDefault="009503AC" w:rsidP="009503AC">
      <w:pPr>
        <w:rPr>
          <w:lang w:val="de-DE"/>
        </w:rPr>
      </w:pPr>
      <w:r w:rsidRPr="002C3804">
        <w:rPr>
          <w:lang w:val="de-DE"/>
        </w:rPr>
        <w:t xml:space="preserve">Die Arbeitsweise basiert auf der agilen Methodik, die in zweiwöchigen Sprints organisiert ist. Jeder Sprint dient der Umsetzung definierter Aufgaben und Ziele, die in enger Zusammenarbeit mit dem </w:t>
      </w:r>
      <w:proofErr w:type="spellStart"/>
      <w:r w:rsidRPr="002C3804">
        <w:rPr>
          <w:lang w:val="de-DE"/>
        </w:rPr>
        <w:t>Product</w:t>
      </w:r>
      <w:proofErr w:type="spellEnd"/>
      <w:r w:rsidRPr="002C3804">
        <w:rPr>
          <w:lang w:val="de-DE"/>
        </w:rPr>
        <w:t xml:space="preserve"> Manager </w:t>
      </w:r>
      <w:r>
        <w:rPr>
          <w:lang w:val="de-DE"/>
        </w:rPr>
        <w:t xml:space="preserve">und dem </w:t>
      </w:r>
      <w:proofErr w:type="spellStart"/>
      <w:r>
        <w:rPr>
          <w:lang w:val="de-DE"/>
        </w:rPr>
        <w:t>Requirement</w:t>
      </w:r>
      <w:proofErr w:type="spellEnd"/>
      <w:r>
        <w:rPr>
          <w:lang w:val="de-DE"/>
        </w:rPr>
        <w:t xml:space="preserve"> Engineer </w:t>
      </w:r>
      <w:r w:rsidRPr="002C3804">
        <w:rPr>
          <w:lang w:val="de-DE"/>
        </w:rPr>
        <w:t>definiert wurden.</w:t>
      </w:r>
      <w:r>
        <w:rPr>
          <w:lang w:val="de-DE"/>
        </w:rPr>
        <w:t xml:space="preserve"> Es wird Wert auf Flexibilität und inkrementelle Innovation der Projektidee gelegt. Detailaspekte der Umsetzung bzw. der Backlog sollen im Laufe der Sprints diskutiert und weiterentwickelt werden. Der Rahmen der Umsetzung wird vor dem Start des Projektes vom </w:t>
      </w:r>
      <w:proofErr w:type="spellStart"/>
      <w:r>
        <w:rPr>
          <w:lang w:val="de-DE"/>
        </w:rPr>
        <w:t>Product</w:t>
      </w:r>
      <w:proofErr w:type="spellEnd"/>
      <w:r>
        <w:rPr>
          <w:lang w:val="de-DE"/>
        </w:rPr>
        <w:t xml:space="preserve"> Manager festgelegt.</w:t>
      </w:r>
    </w:p>
    <w:p w14:paraId="0833745C" w14:textId="77777777" w:rsidR="00D3439D" w:rsidRPr="009503AC" w:rsidRDefault="00D3439D" w:rsidP="009503AC">
      <w:pPr>
        <w:rPr>
          <w:lang w:val="de-DE"/>
        </w:rPr>
      </w:pPr>
    </w:p>
    <w:sectPr w:rsidR="00D3439D" w:rsidRPr="009503AC" w:rsidSect="00087915">
      <w:footerReference w:type="default" r:id="rId2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3385D2" w14:textId="77777777" w:rsidR="00E6029E" w:rsidRDefault="00E6029E" w:rsidP="00A553EC">
      <w:pPr>
        <w:spacing w:after="0" w:line="240" w:lineRule="auto"/>
      </w:pPr>
      <w:r>
        <w:separator/>
      </w:r>
    </w:p>
  </w:endnote>
  <w:endnote w:type="continuationSeparator" w:id="0">
    <w:p w14:paraId="0761442D" w14:textId="77777777" w:rsidR="00E6029E" w:rsidRDefault="00E6029E" w:rsidP="00A553EC">
      <w:pPr>
        <w:spacing w:after="0" w:line="240" w:lineRule="auto"/>
      </w:pPr>
      <w:r>
        <w:continuationSeparator/>
      </w:r>
    </w:p>
  </w:endnote>
  <w:endnote w:type="continuationNotice" w:id="1">
    <w:p w14:paraId="2D49A228" w14:textId="77777777" w:rsidR="00E6029E" w:rsidRDefault="00E602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ontserra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7490220"/>
      <w:docPartObj>
        <w:docPartGallery w:val="Page Numbers (Bottom of Page)"/>
        <w:docPartUnique/>
      </w:docPartObj>
    </w:sdtPr>
    <w:sdtEndPr>
      <w:rPr>
        <w:noProof/>
      </w:rPr>
    </w:sdtEndPr>
    <w:sdtContent>
      <w:p w14:paraId="377CCD04" w14:textId="77777777" w:rsidR="003B1B00" w:rsidRDefault="00DC08F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D1E8D8" w14:textId="77777777" w:rsidR="003B1B00" w:rsidRDefault="003B1B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82484" w14:textId="77777777" w:rsidR="00E6029E" w:rsidRDefault="00E6029E" w:rsidP="00A553EC">
      <w:pPr>
        <w:spacing w:after="0" w:line="240" w:lineRule="auto"/>
      </w:pPr>
      <w:r>
        <w:separator/>
      </w:r>
    </w:p>
  </w:footnote>
  <w:footnote w:type="continuationSeparator" w:id="0">
    <w:p w14:paraId="2E663899" w14:textId="77777777" w:rsidR="00E6029E" w:rsidRDefault="00E6029E" w:rsidP="00A553EC">
      <w:pPr>
        <w:spacing w:after="0" w:line="240" w:lineRule="auto"/>
      </w:pPr>
      <w:r>
        <w:continuationSeparator/>
      </w:r>
    </w:p>
  </w:footnote>
  <w:footnote w:type="continuationNotice" w:id="1">
    <w:p w14:paraId="741525D8" w14:textId="77777777" w:rsidR="00E6029E" w:rsidRDefault="00E6029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90F76"/>
    <w:multiLevelType w:val="hybridMultilevel"/>
    <w:tmpl w:val="FC38A0A2"/>
    <w:lvl w:ilvl="0" w:tplc="427AC20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6F5232"/>
    <w:multiLevelType w:val="hybridMultilevel"/>
    <w:tmpl w:val="25AA7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8689C"/>
    <w:multiLevelType w:val="hybridMultilevel"/>
    <w:tmpl w:val="AC7C97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3134EF"/>
    <w:multiLevelType w:val="hybridMultilevel"/>
    <w:tmpl w:val="C3C4ACC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2B895D1C"/>
    <w:multiLevelType w:val="hybridMultilevel"/>
    <w:tmpl w:val="72743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CB4D9A"/>
    <w:multiLevelType w:val="hybridMultilevel"/>
    <w:tmpl w:val="AE3EEF3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3F264486"/>
    <w:multiLevelType w:val="hybridMultilevel"/>
    <w:tmpl w:val="F9BC5358"/>
    <w:lvl w:ilvl="0" w:tplc="4170B620">
      <w:start w:val="1"/>
      <w:numFmt w:val="bullet"/>
      <w:lvlText w:val=""/>
      <w:lvlJc w:val="left"/>
      <w:pPr>
        <w:tabs>
          <w:tab w:val="num" w:pos="720"/>
        </w:tabs>
        <w:ind w:left="720" w:hanging="360"/>
      </w:pPr>
      <w:rPr>
        <w:rFonts w:ascii="Symbol" w:hAnsi="Symbol" w:hint="default"/>
        <w:sz w:val="20"/>
      </w:rPr>
    </w:lvl>
    <w:lvl w:ilvl="1" w:tplc="9078F47C" w:tentative="1">
      <w:start w:val="1"/>
      <w:numFmt w:val="bullet"/>
      <w:lvlText w:val="o"/>
      <w:lvlJc w:val="left"/>
      <w:pPr>
        <w:tabs>
          <w:tab w:val="num" w:pos="1440"/>
        </w:tabs>
        <w:ind w:left="1440" w:hanging="360"/>
      </w:pPr>
      <w:rPr>
        <w:rFonts w:ascii="Courier New" w:hAnsi="Courier New" w:hint="default"/>
        <w:sz w:val="20"/>
      </w:rPr>
    </w:lvl>
    <w:lvl w:ilvl="2" w:tplc="E75E9F86" w:tentative="1">
      <w:start w:val="1"/>
      <w:numFmt w:val="bullet"/>
      <w:lvlText w:val=""/>
      <w:lvlJc w:val="left"/>
      <w:pPr>
        <w:tabs>
          <w:tab w:val="num" w:pos="2160"/>
        </w:tabs>
        <w:ind w:left="2160" w:hanging="360"/>
      </w:pPr>
      <w:rPr>
        <w:rFonts w:ascii="Wingdings" w:hAnsi="Wingdings" w:hint="default"/>
        <w:sz w:val="20"/>
      </w:rPr>
    </w:lvl>
    <w:lvl w:ilvl="3" w:tplc="49603DAA" w:tentative="1">
      <w:start w:val="1"/>
      <w:numFmt w:val="bullet"/>
      <w:lvlText w:val=""/>
      <w:lvlJc w:val="left"/>
      <w:pPr>
        <w:tabs>
          <w:tab w:val="num" w:pos="2880"/>
        </w:tabs>
        <w:ind w:left="2880" w:hanging="360"/>
      </w:pPr>
      <w:rPr>
        <w:rFonts w:ascii="Wingdings" w:hAnsi="Wingdings" w:hint="default"/>
        <w:sz w:val="20"/>
      </w:rPr>
    </w:lvl>
    <w:lvl w:ilvl="4" w:tplc="FFCE15E4" w:tentative="1">
      <w:start w:val="1"/>
      <w:numFmt w:val="bullet"/>
      <w:lvlText w:val=""/>
      <w:lvlJc w:val="left"/>
      <w:pPr>
        <w:tabs>
          <w:tab w:val="num" w:pos="3600"/>
        </w:tabs>
        <w:ind w:left="3600" w:hanging="360"/>
      </w:pPr>
      <w:rPr>
        <w:rFonts w:ascii="Wingdings" w:hAnsi="Wingdings" w:hint="default"/>
        <w:sz w:val="20"/>
      </w:rPr>
    </w:lvl>
    <w:lvl w:ilvl="5" w:tplc="34C4A18C" w:tentative="1">
      <w:start w:val="1"/>
      <w:numFmt w:val="bullet"/>
      <w:lvlText w:val=""/>
      <w:lvlJc w:val="left"/>
      <w:pPr>
        <w:tabs>
          <w:tab w:val="num" w:pos="4320"/>
        </w:tabs>
        <w:ind w:left="4320" w:hanging="360"/>
      </w:pPr>
      <w:rPr>
        <w:rFonts w:ascii="Wingdings" w:hAnsi="Wingdings" w:hint="default"/>
        <w:sz w:val="20"/>
      </w:rPr>
    </w:lvl>
    <w:lvl w:ilvl="6" w:tplc="E048D3A0" w:tentative="1">
      <w:start w:val="1"/>
      <w:numFmt w:val="bullet"/>
      <w:lvlText w:val=""/>
      <w:lvlJc w:val="left"/>
      <w:pPr>
        <w:tabs>
          <w:tab w:val="num" w:pos="5040"/>
        </w:tabs>
        <w:ind w:left="5040" w:hanging="360"/>
      </w:pPr>
      <w:rPr>
        <w:rFonts w:ascii="Wingdings" w:hAnsi="Wingdings" w:hint="default"/>
        <w:sz w:val="20"/>
      </w:rPr>
    </w:lvl>
    <w:lvl w:ilvl="7" w:tplc="54686E7E" w:tentative="1">
      <w:start w:val="1"/>
      <w:numFmt w:val="bullet"/>
      <w:lvlText w:val=""/>
      <w:lvlJc w:val="left"/>
      <w:pPr>
        <w:tabs>
          <w:tab w:val="num" w:pos="5760"/>
        </w:tabs>
        <w:ind w:left="5760" w:hanging="360"/>
      </w:pPr>
      <w:rPr>
        <w:rFonts w:ascii="Wingdings" w:hAnsi="Wingdings" w:hint="default"/>
        <w:sz w:val="20"/>
      </w:rPr>
    </w:lvl>
    <w:lvl w:ilvl="8" w:tplc="4B58EA86"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1C354E"/>
    <w:multiLevelType w:val="hybridMultilevel"/>
    <w:tmpl w:val="5D166B00"/>
    <w:lvl w:ilvl="0" w:tplc="9BB28182">
      <w:start w:val="1"/>
      <w:numFmt w:val="bullet"/>
      <w:lvlText w:val=""/>
      <w:lvlJc w:val="left"/>
      <w:pPr>
        <w:tabs>
          <w:tab w:val="num" w:pos="720"/>
        </w:tabs>
        <w:ind w:left="720" w:hanging="360"/>
      </w:pPr>
      <w:rPr>
        <w:rFonts w:ascii="Symbol" w:hAnsi="Symbol" w:hint="default"/>
        <w:sz w:val="20"/>
      </w:rPr>
    </w:lvl>
    <w:lvl w:ilvl="1" w:tplc="D878102C" w:tentative="1">
      <w:start w:val="1"/>
      <w:numFmt w:val="bullet"/>
      <w:lvlText w:val="o"/>
      <w:lvlJc w:val="left"/>
      <w:pPr>
        <w:tabs>
          <w:tab w:val="num" w:pos="1440"/>
        </w:tabs>
        <w:ind w:left="1440" w:hanging="360"/>
      </w:pPr>
      <w:rPr>
        <w:rFonts w:ascii="Courier New" w:hAnsi="Courier New" w:hint="default"/>
        <w:sz w:val="20"/>
      </w:rPr>
    </w:lvl>
    <w:lvl w:ilvl="2" w:tplc="B9DA8808" w:tentative="1">
      <w:start w:val="1"/>
      <w:numFmt w:val="bullet"/>
      <w:lvlText w:val=""/>
      <w:lvlJc w:val="left"/>
      <w:pPr>
        <w:tabs>
          <w:tab w:val="num" w:pos="2160"/>
        </w:tabs>
        <w:ind w:left="2160" w:hanging="360"/>
      </w:pPr>
      <w:rPr>
        <w:rFonts w:ascii="Wingdings" w:hAnsi="Wingdings" w:hint="default"/>
        <w:sz w:val="20"/>
      </w:rPr>
    </w:lvl>
    <w:lvl w:ilvl="3" w:tplc="39E0967A" w:tentative="1">
      <w:start w:val="1"/>
      <w:numFmt w:val="bullet"/>
      <w:lvlText w:val=""/>
      <w:lvlJc w:val="left"/>
      <w:pPr>
        <w:tabs>
          <w:tab w:val="num" w:pos="2880"/>
        </w:tabs>
        <w:ind w:left="2880" w:hanging="360"/>
      </w:pPr>
      <w:rPr>
        <w:rFonts w:ascii="Wingdings" w:hAnsi="Wingdings" w:hint="default"/>
        <w:sz w:val="20"/>
      </w:rPr>
    </w:lvl>
    <w:lvl w:ilvl="4" w:tplc="5BC2B5FE" w:tentative="1">
      <w:start w:val="1"/>
      <w:numFmt w:val="bullet"/>
      <w:lvlText w:val=""/>
      <w:lvlJc w:val="left"/>
      <w:pPr>
        <w:tabs>
          <w:tab w:val="num" w:pos="3600"/>
        </w:tabs>
        <w:ind w:left="3600" w:hanging="360"/>
      </w:pPr>
      <w:rPr>
        <w:rFonts w:ascii="Wingdings" w:hAnsi="Wingdings" w:hint="default"/>
        <w:sz w:val="20"/>
      </w:rPr>
    </w:lvl>
    <w:lvl w:ilvl="5" w:tplc="60FC0546" w:tentative="1">
      <w:start w:val="1"/>
      <w:numFmt w:val="bullet"/>
      <w:lvlText w:val=""/>
      <w:lvlJc w:val="left"/>
      <w:pPr>
        <w:tabs>
          <w:tab w:val="num" w:pos="4320"/>
        </w:tabs>
        <w:ind w:left="4320" w:hanging="360"/>
      </w:pPr>
      <w:rPr>
        <w:rFonts w:ascii="Wingdings" w:hAnsi="Wingdings" w:hint="default"/>
        <w:sz w:val="20"/>
      </w:rPr>
    </w:lvl>
    <w:lvl w:ilvl="6" w:tplc="950A0942" w:tentative="1">
      <w:start w:val="1"/>
      <w:numFmt w:val="bullet"/>
      <w:lvlText w:val=""/>
      <w:lvlJc w:val="left"/>
      <w:pPr>
        <w:tabs>
          <w:tab w:val="num" w:pos="5040"/>
        </w:tabs>
        <w:ind w:left="5040" w:hanging="360"/>
      </w:pPr>
      <w:rPr>
        <w:rFonts w:ascii="Wingdings" w:hAnsi="Wingdings" w:hint="default"/>
        <w:sz w:val="20"/>
      </w:rPr>
    </w:lvl>
    <w:lvl w:ilvl="7" w:tplc="A7D0672C" w:tentative="1">
      <w:start w:val="1"/>
      <w:numFmt w:val="bullet"/>
      <w:lvlText w:val=""/>
      <w:lvlJc w:val="left"/>
      <w:pPr>
        <w:tabs>
          <w:tab w:val="num" w:pos="5760"/>
        </w:tabs>
        <w:ind w:left="5760" w:hanging="360"/>
      </w:pPr>
      <w:rPr>
        <w:rFonts w:ascii="Wingdings" w:hAnsi="Wingdings" w:hint="default"/>
        <w:sz w:val="20"/>
      </w:rPr>
    </w:lvl>
    <w:lvl w:ilvl="8" w:tplc="5A7CD9A4"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3E5B5C"/>
    <w:multiLevelType w:val="hybridMultilevel"/>
    <w:tmpl w:val="B2D667D0"/>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E121BBE"/>
    <w:multiLevelType w:val="hybridMultilevel"/>
    <w:tmpl w:val="1C929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866E21"/>
    <w:multiLevelType w:val="hybridMultilevel"/>
    <w:tmpl w:val="62722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D37E1E"/>
    <w:multiLevelType w:val="hybridMultilevel"/>
    <w:tmpl w:val="2F40F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A91CDE"/>
    <w:multiLevelType w:val="hybridMultilevel"/>
    <w:tmpl w:val="5630E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0229FF"/>
    <w:multiLevelType w:val="hybridMultilevel"/>
    <w:tmpl w:val="B2D667D0"/>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763D418D"/>
    <w:multiLevelType w:val="hybridMultilevel"/>
    <w:tmpl w:val="DFD23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3835615">
    <w:abstractNumId w:val="0"/>
  </w:num>
  <w:num w:numId="2" w16cid:durableId="52394302">
    <w:abstractNumId w:val="3"/>
  </w:num>
  <w:num w:numId="3" w16cid:durableId="1250967183">
    <w:abstractNumId w:val="5"/>
  </w:num>
  <w:num w:numId="4" w16cid:durableId="382364705">
    <w:abstractNumId w:val="6"/>
  </w:num>
  <w:num w:numId="5" w16cid:durableId="153690682">
    <w:abstractNumId w:val="7"/>
  </w:num>
  <w:num w:numId="6" w16cid:durableId="291719218">
    <w:abstractNumId w:val="10"/>
  </w:num>
  <w:num w:numId="7" w16cid:durableId="213927039">
    <w:abstractNumId w:val="12"/>
  </w:num>
  <w:num w:numId="8" w16cid:durableId="1898587631">
    <w:abstractNumId w:val="14"/>
  </w:num>
  <w:num w:numId="9" w16cid:durableId="283930022">
    <w:abstractNumId w:val="8"/>
  </w:num>
  <w:num w:numId="10" w16cid:durableId="492574773">
    <w:abstractNumId w:val="2"/>
  </w:num>
  <w:num w:numId="11" w16cid:durableId="1848403149">
    <w:abstractNumId w:val="11"/>
  </w:num>
  <w:num w:numId="12" w16cid:durableId="1727025023">
    <w:abstractNumId w:val="13"/>
  </w:num>
  <w:num w:numId="13" w16cid:durableId="973173847">
    <w:abstractNumId w:val="1"/>
  </w:num>
  <w:num w:numId="14" w16cid:durableId="1212036211">
    <w:abstractNumId w:val="9"/>
  </w:num>
  <w:num w:numId="15" w16cid:durableId="9288571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8DB"/>
    <w:rsid w:val="000004A3"/>
    <w:rsid w:val="00006EFD"/>
    <w:rsid w:val="0000710E"/>
    <w:rsid w:val="0001661A"/>
    <w:rsid w:val="000169F7"/>
    <w:rsid w:val="00016A42"/>
    <w:rsid w:val="00020A65"/>
    <w:rsid w:val="000242A9"/>
    <w:rsid w:val="00024D35"/>
    <w:rsid w:val="000252E6"/>
    <w:rsid w:val="000465D6"/>
    <w:rsid w:val="000507E6"/>
    <w:rsid w:val="000548B0"/>
    <w:rsid w:val="00055209"/>
    <w:rsid w:val="000555DE"/>
    <w:rsid w:val="00055DC9"/>
    <w:rsid w:val="00063763"/>
    <w:rsid w:val="000643CA"/>
    <w:rsid w:val="00065807"/>
    <w:rsid w:val="00067E1C"/>
    <w:rsid w:val="00075956"/>
    <w:rsid w:val="00075F40"/>
    <w:rsid w:val="00083C4A"/>
    <w:rsid w:val="000854B2"/>
    <w:rsid w:val="00087915"/>
    <w:rsid w:val="00096F0F"/>
    <w:rsid w:val="000A23BF"/>
    <w:rsid w:val="000A31D9"/>
    <w:rsid w:val="000A5D40"/>
    <w:rsid w:val="000A5FF5"/>
    <w:rsid w:val="000B049E"/>
    <w:rsid w:val="000B6AD9"/>
    <w:rsid w:val="000B6E37"/>
    <w:rsid w:val="000B73AA"/>
    <w:rsid w:val="000C02A4"/>
    <w:rsid w:val="000C4C1E"/>
    <w:rsid w:val="000C71A2"/>
    <w:rsid w:val="000D3EA2"/>
    <w:rsid w:val="000D4362"/>
    <w:rsid w:val="000D4B0E"/>
    <w:rsid w:val="000D7D79"/>
    <w:rsid w:val="000E0BB0"/>
    <w:rsid w:val="000E0EE4"/>
    <w:rsid w:val="000E316B"/>
    <w:rsid w:val="000E67F8"/>
    <w:rsid w:val="000E7C0C"/>
    <w:rsid w:val="000F1AF6"/>
    <w:rsid w:val="000F3374"/>
    <w:rsid w:val="000F45F8"/>
    <w:rsid w:val="000F61BE"/>
    <w:rsid w:val="00102664"/>
    <w:rsid w:val="00120820"/>
    <w:rsid w:val="001215B0"/>
    <w:rsid w:val="00126DD2"/>
    <w:rsid w:val="00126F98"/>
    <w:rsid w:val="001362A1"/>
    <w:rsid w:val="00137733"/>
    <w:rsid w:val="001525EE"/>
    <w:rsid w:val="001569A3"/>
    <w:rsid w:val="001671DD"/>
    <w:rsid w:val="001727D2"/>
    <w:rsid w:val="00172EFB"/>
    <w:rsid w:val="00172FBC"/>
    <w:rsid w:val="00175023"/>
    <w:rsid w:val="00182EFA"/>
    <w:rsid w:val="00184F90"/>
    <w:rsid w:val="00190286"/>
    <w:rsid w:val="001915BB"/>
    <w:rsid w:val="001A0355"/>
    <w:rsid w:val="001A18CA"/>
    <w:rsid w:val="001A381C"/>
    <w:rsid w:val="001A688B"/>
    <w:rsid w:val="001A7F7C"/>
    <w:rsid w:val="001B3BF0"/>
    <w:rsid w:val="001B56CE"/>
    <w:rsid w:val="001C5900"/>
    <w:rsid w:val="001D0E05"/>
    <w:rsid w:val="001D1566"/>
    <w:rsid w:val="001D2BCC"/>
    <w:rsid w:val="001D4CB9"/>
    <w:rsid w:val="001D5313"/>
    <w:rsid w:val="001D5C82"/>
    <w:rsid w:val="001E06A3"/>
    <w:rsid w:val="001E4792"/>
    <w:rsid w:val="001E7A98"/>
    <w:rsid w:val="001F30B1"/>
    <w:rsid w:val="00201373"/>
    <w:rsid w:val="00202241"/>
    <w:rsid w:val="0020545E"/>
    <w:rsid w:val="0021436B"/>
    <w:rsid w:val="002213F3"/>
    <w:rsid w:val="00221B2C"/>
    <w:rsid w:val="00221D24"/>
    <w:rsid w:val="00221EA0"/>
    <w:rsid w:val="00223D4D"/>
    <w:rsid w:val="00224211"/>
    <w:rsid w:val="00230C50"/>
    <w:rsid w:val="002347D5"/>
    <w:rsid w:val="00241BCE"/>
    <w:rsid w:val="00253E13"/>
    <w:rsid w:val="002613D3"/>
    <w:rsid w:val="00262276"/>
    <w:rsid w:val="00262582"/>
    <w:rsid w:val="002634B2"/>
    <w:rsid w:val="00264108"/>
    <w:rsid w:val="0027297E"/>
    <w:rsid w:val="0027313D"/>
    <w:rsid w:val="00274B93"/>
    <w:rsid w:val="00275AEC"/>
    <w:rsid w:val="00280E9A"/>
    <w:rsid w:val="002875F1"/>
    <w:rsid w:val="00290C5A"/>
    <w:rsid w:val="0029185F"/>
    <w:rsid w:val="00291AAF"/>
    <w:rsid w:val="002964F2"/>
    <w:rsid w:val="002A05C6"/>
    <w:rsid w:val="002A440F"/>
    <w:rsid w:val="002A5F7A"/>
    <w:rsid w:val="002A7941"/>
    <w:rsid w:val="002B1019"/>
    <w:rsid w:val="002B2AA5"/>
    <w:rsid w:val="002B324F"/>
    <w:rsid w:val="002C1C7A"/>
    <w:rsid w:val="002C60C1"/>
    <w:rsid w:val="002D7860"/>
    <w:rsid w:val="002E4590"/>
    <w:rsid w:val="002E7240"/>
    <w:rsid w:val="002F04E1"/>
    <w:rsid w:val="002F0BD4"/>
    <w:rsid w:val="002F0D96"/>
    <w:rsid w:val="002F344B"/>
    <w:rsid w:val="002F683E"/>
    <w:rsid w:val="00300D2A"/>
    <w:rsid w:val="00300F32"/>
    <w:rsid w:val="00303080"/>
    <w:rsid w:val="00314FB3"/>
    <w:rsid w:val="0031501C"/>
    <w:rsid w:val="00315C10"/>
    <w:rsid w:val="003237CB"/>
    <w:rsid w:val="00324727"/>
    <w:rsid w:val="0032515D"/>
    <w:rsid w:val="00326C13"/>
    <w:rsid w:val="00327FE7"/>
    <w:rsid w:val="00333FE6"/>
    <w:rsid w:val="0033523D"/>
    <w:rsid w:val="00342AE5"/>
    <w:rsid w:val="00343AC1"/>
    <w:rsid w:val="00345480"/>
    <w:rsid w:val="00352707"/>
    <w:rsid w:val="00355690"/>
    <w:rsid w:val="0035644E"/>
    <w:rsid w:val="0036006A"/>
    <w:rsid w:val="003607D8"/>
    <w:rsid w:val="0036168B"/>
    <w:rsid w:val="0036199A"/>
    <w:rsid w:val="00362378"/>
    <w:rsid w:val="003721B5"/>
    <w:rsid w:val="00374E8E"/>
    <w:rsid w:val="00374EA3"/>
    <w:rsid w:val="00377FEF"/>
    <w:rsid w:val="00383547"/>
    <w:rsid w:val="003869E2"/>
    <w:rsid w:val="0039113D"/>
    <w:rsid w:val="00391A27"/>
    <w:rsid w:val="00392726"/>
    <w:rsid w:val="0039621B"/>
    <w:rsid w:val="003A39C5"/>
    <w:rsid w:val="003A5D43"/>
    <w:rsid w:val="003A70B7"/>
    <w:rsid w:val="003B0B61"/>
    <w:rsid w:val="003B1B00"/>
    <w:rsid w:val="003B4EA8"/>
    <w:rsid w:val="003B6E5E"/>
    <w:rsid w:val="003C268F"/>
    <w:rsid w:val="003C5997"/>
    <w:rsid w:val="003D20A3"/>
    <w:rsid w:val="003D3D2D"/>
    <w:rsid w:val="003D5018"/>
    <w:rsid w:val="003D637F"/>
    <w:rsid w:val="003D69E2"/>
    <w:rsid w:val="003E1E8D"/>
    <w:rsid w:val="003E333A"/>
    <w:rsid w:val="003E5368"/>
    <w:rsid w:val="003E7B6C"/>
    <w:rsid w:val="003F16EC"/>
    <w:rsid w:val="003F326E"/>
    <w:rsid w:val="003F68CC"/>
    <w:rsid w:val="00403419"/>
    <w:rsid w:val="00405859"/>
    <w:rsid w:val="00406040"/>
    <w:rsid w:val="00406D71"/>
    <w:rsid w:val="00410D77"/>
    <w:rsid w:val="00410F7C"/>
    <w:rsid w:val="00416709"/>
    <w:rsid w:val="00420889"/>
    <w:rsid w:val="004236F0"/>
    <w:rsid w:val="00423BE7"/>
    <w:rsid w:val="004252F6"/>
    <w:rsid w:val="00427CEA"/>
    <w:rsid w:val="00430141"/>
    <w:rsid w:val="00430A7B"/>
    <w:rsid w:val="00434913"/>
    <w:rsid w:val="00434B64"/>
    <w:rsid w:val="004374B8"/>
    <w:rsid w:val="0044107D"/>
    <w:rsid w:val="00456162"/>
    <w:rsid w:val="00460FA0"/>
    <w:rsid w:val="00462FCA"/>
    <w:rsid w:val="00467D64"/>
    <w:rsid w:val="00475BE7"/>
    <w:rsid w:val="004764C6"/>
    <w:rsid w:val="00495CDB"/>
    <w:rsid w:val="004A0336"/>
    <w:rsid w:val="004A63DE"/>
    <w:rsid w:val="004A7A5D"/>
    <w:rsid w:val="004C2E15"/>
    <w:rsid w:val="004C3BCD"/>
    <w:rsid w:val="004C469A"/>
    <w:rsid w:val="004C584D"/>
    <w:rsid w:val="004D3F6C"/>
    <w:rsid w:val="004E085A"/>
    <w:rsid w:val="004E623A"/>
    <w:rsid w:val="004E7BC3"/>
    <w:rsid w:val="004F0DD0"/>
    <w:rsid w:val="004F3FDF"/>
    <w:rsid w:val="004F6BB1"/>
    <w:rsid w:val="0050322E"/>
    <w:rsid w:val="005054B7"/>
    <w:rsid w:val="005068B2"/>
    <w:rsid w:val="00520269"/>
    <w:rsid w:val="00524327"/>
    <w:rsid w:val="0052443B"/>
    <w:rsid w:val="00527F05"/>
    <w:rsid w:val="00532905"/>
    <w:rsid w:val="00533BC9"/>
    <w:rsid w:val="0054070B"/>
    <w:rsid w:val="00540E94"/>
    <w:rsid w:val="0054408E"/>
    <w:rsid w:val="0055295B"/>
    <w:rsid w:val="005573A7"/>
    <w:rsid w:val="00567BB4"/>
    <w:rsid w:val="00573173"/>
    <w:rsid w:val="00573507"/>
    <w:rsid w:val="00573ED3"/>
    <w:rsid w:val="005820AF"/>
    <w:rsid w:val="005A306D"/>
    <w:rsid w:val="005B0FB4"/>
    <w:rsid w:val="005B2163"/>
    <w:rsid w:val="005B25D6"/>
    <w:rsid w:val="005B34CA"/>
    <w:rsid w:val="005C3B34"/>
    <w:rsid w:val="005C4550"/>
    <w:rsid w:val="005D0E39"/>
    <w:rsid w:val="005D4F80"/>
    <w:rsid w:val="005E08E7"/>
    <w:rsid w:val="005E2B7A"/>
    <w:rsid w:val="005E47B8"/>
    <w:rsid w:val="00601B49"/>
    <w:rsid w:val="00601D8F"/>
    <w:rsid w:val="0061159B"/>
    <w:rsid w:val="0061733A"/>
    <w:rsid w:val="00622B3E"/>
    <w:rsid w:val="0063328B"/>
    <w:rsid w:val="006404FF"/>
    <w:rsid w:val="00640E19"/>
    <w:rsid w:val="00640E6A"/>
    <w:rsid w:val="00643612"/>
    <w:rsid w:val="0065555E"/>
    <w:rsid w:val="0066256D"/>
    <w:rsid w:val="006625C1"/>
    <w:rsid w:val="00664D26"/>
    <w:rsid w:val="00673A01"/>
    <w:rsid w:val="006745DE"/>
    <w:rsid w:val="00675FBC"/>
    <w:rsid w:val="006769E7"/>
    <w:rsid w:val="006776C0"/>
    <w:rsid w:val="00680E71"/>
    <w:rsid w:val="00682916"/>
    <w:rsid w:val="0068338A"/>
    <w:rsid w:val="006850D2"/>
    <w:rsid w:val="0069149B"/>
    <w:rsid w:val="00694AF5"/>
    <w:rsid w:val="006969E6"/>
    <w:rsid w:val="00697130"/>
    <w:rsid w:val="006A102D"/>
    <w:rsid w:val="006A4100"/>
    <w:rsid w:val="006B7355"/>
    <w:rsid w:val="006C0C89"/>
    <w:rsid w:val="006C18B8"/>
    <w:rsid w:val="006D2256"/>
    <w:rsid w:val="006D3D3E"/>
    <w:rsid w:val="006E5EFF"/>
    <w:rsid w:val="006F09EE"/>
    <w:rsid w:val="006F14A0"/>
    <w:rsid w:val="006F2A2C"/>
    <w:rsid w:val="00703860"/>
    <w:rsid w:val="007053BE"/>
    <w:rsid w:val="007205BE"/>
    <w:rsid w:val="00722946"/>
    <w:rsid w:val="00722CA2"/>
    <w:rsid w:val="00724F88"/>
    <w:rsid w:val="0072665D"/>
    <w:rsid w:val="00726DD5"/>
    <w:rsid w:val="0072707B"/>
    <w:rsid w:val="007376A2"/>
    <w:rsid w:val="00742C98"/>
    <w:rsid w:val="00745568"/>
    <w:rsid w:val="007470EE"/>
    <w:rsid w:val="007527DD"/>
    <w:rsid w:val="00753061"/>
    <w:rsid w:val="00755F38"/>
    <w:rsid w:val="00757309"/>
    <w:rsid w:val="00761BAE"/>
    <w:rsid w:val="00763D77"/>
    <w:rsid w:val="00764510"/>
    <w:rsid w:val="00765EBA"/>
    <w:rsid w:val="00772164"/>
    <w:rsid w:val="00775908"/>
    <w:rsid w:val="00776448"/>
    <w:rsid w:val="007773B6"/>
    <w:rsid w:val="00785A3E"/>
    <w:rsid w:val="00787810"/>
    <w:rsid w:val="007905DA"/>
    <w:rsid w:val="007A0A35"/>
    <w:rsid w:val="007A0E99"/>
    <w:rsid w:val="007A4324"/>
    <w:rsid w:val="007A67C8"/>
    <w:rsid w:val="007A6B2D"/>
    <w:rsid w:val="007B1174"/>
    <w:rsid w:val="007B516E"/>
    <w:rsid w:val="007B6379"/>
    <w:rsid w:val="007B7FAF"/>
    <w:rsid w:val="007C38CC"/>
    <w:rsid w:val="007C48B8"/>
    <w:rsid w:val="007D732C"/>
    <w:rsid w:val="007E1AC3"/>
    <w:rsid w:val="007F567A"/>
    <w:rsid w:val="00802E71"/>
    <w:rsid w:val="00810740"/>
    <w:rsid w:val="00811CC4"/>
    <w:rsid w:val="00812FE3"/>
    <w:rsid w:val="00817C24"/>
    <w:rsid w:val="008211CB"/>
    <w:rsid w:val="00823B26"/>
    <w:rsid w:val="00824DA9"/>
    <w:rsid w:val="00827050"/>
    <w:rsid w:val="008324C1"/>
    <w:rsid w:val="00843ED2"/>
    <w:rsid w:val="008457B6"/>
    <w:rsid w:val="0084605B"/>
    <w:rsid w:val="00847E89"/>
    <w:rsid w:val="0085015A"/>
    <w:rsid w:val="00852874"/>
    <w:rsid w:val="00857F74"/>
    <w:rsid w:val="00872E88"/>
    <w:rsid w:val="0088174E"/>
    <w:rsid w:val="0088265E"/>
    <w:rsid w:val="00887B98"/>
    <w:rsid w:val="008933C2"/>
    <w:rsid w:val="008A25CE"/>
    <w:rsid w:val="008A2A73"/>
    <w:rsid w:val="008A7C1F"/>
    <w:rsid w:val="008B3015"/>
    <w:rsid w:val="008B3C41"/>
    <w:rsid w:val="008B5D97"/>
    <w:rsid w:val="008C16C2"/>
    <w:rsid w:val="008C206C"/>
    <w:rsid w:val="008C6175"/>
    <w:rsid w:val="008D085E"/>
    <w:rsid w:val="008D129B"/>
    <w:rsid w:val="008E5636"/>
    <w:rsid w:val="008E6212"/>
    <w:rsid w:val="008F5FF1"/>
    <w:rsid w:val="0090579C"/>
    <w:rsid w:val="00907A64"/>
    <w:rsid w:val="00907D6D"/>
    <w:rsid w:val="0091158F"/>
    <w:rsid w:val="00911846"/>
    <w:rsid w:val="00917F94"/>
    <w:rsid w:val="009228DB"/>
    <w:rsid w:val="00922AA6"/>
    <w:rsid w:val="009240C3"/>
    <w:rsid w:val="0092493E"/>
    <w:rsid w:val="00927EF0"/>
    <w:rsid w:val="00931DD9"/>
    <w:rsid w:val="00932090"/>
    <w:rsid w:val="00936C24"/>
    <w:rsid w:val="00937C7A"/>
    <w:rsid w:val="00940936"/>
    <w:rsid w:val="00945241"/>
    <w:rsid w:val="009503AC"/>
    <w:rsid w:val="009561D1"/>
    <w:rsid w:val="00963846"/>
    <w:rsid w:val="00965ED1"/>
    <w:rsid w:val="00974122"/>
    <w:rsid w:val="00974987"/>
    <w:rsid w:val="0097537C"/>
    <w:rsid w:val="009757B7"/>
    <w:rsid w:val="0098016E"/>
    <w:rsid w:val="009857F8"/>
    <w:rsid w:val="009904F3"/>
    <w:rsid w:val="00991A3B"/>
    <w:rsid w:val="00995822"/>
    <w:rsid w:val="009A15EF"/>
    <w:rsid w:val="009A1B3B"/>
    <w:rsid w:val="009A29C7"/>
    <w:rsid w:val="009A2E77"/>
    <w:rsid w:val="009A5A9F"/>
    <w:rsid w:val="009B4526"/>
    <w:rsid w:val="009B58E1"/>
    <w:rsid w:val="009B5F51"/>
    <w:rsid w:val="009C0000"/>
    <w:rsid w:val="009C3ADD"/>
    <w:rsid w:val="009C4CE4"/>
    <w:rsid w:val="009C550F"/>
    <w:rsid w:val="009D0883"/>
    <w:rsid w:val="009D10B1"/>
    <w:rsid w:val="009E73E4"/>
    <w:rsid w:val="009F30E3"/>
    <w:rsid w:val="009F54B4"/>
    <w:rsid w:val="009F6C43"/>
    <w:rsid w:val="00A00625"/>
    <w:rsid w:val="00A06573"/>
    <w:rsid w:val="00A11690"/>
    <w:rsid w:val="00A1211D"/>
    <w:rsid w:val="00A13F06"/>
    <w:rsid w:val="00A16E3F"/>
    <w:rsid w:val="00A2667F"/>
    <w:rsid w:val="00A27170"/>
    <w:rsid w:val="00A33B8C"/>
    <w:rsid w:val="00A340FF"/>
    <w:rsid w:val="00A36C96"/>
    <w:rsid w:val="00A4071B"/>
    <w:rsid w:val="00A4259D"/>
    <w:rsid w:val="00A444DF"/>
    <w:rsid w:val="00A451E9"/>
    <w:rsid w:val="00A45F2E"/>
    <w:rsid w:val="00A46727"/>
    <w:rsid w:val="00A46ED9"/>
    <w:rsid w:val="00A47312"/>
    <w:rsid w:val="00A4752C"/>
    <w:rsid w:val="00A50096"/>
    <w:rsid w:val="00A5040B"/>
    <w:rsid w:val="00A52675"/>
    <w:rsid w:val="00A54CA8"/>
    <w:rsid w:val="00A553EC"/>
    <w:rsid w:val="00A600BA"/>
    <w:rsid w:val="00A6288B"/>
    <w:rsid w:val="00A66F5E"/>
    <w:rsid w:val="00A676B4"/>
    <w:rsid w:val="00A71510"/>
    <w:rsid w:val="00A724CA"/>
    <w:rsid w:val="00A77657"/>
    <w:rsid w:val="00A77FE8"/>
    <w:rsid w:val="00A82A1A"/>
    <w:rsid w:val="00A83A78"/>
    <w:rsid w:val="00A83DA1"/>
    <w:rsid w:val="00A846B2"/>
    <w:rsid w:val="00A86DD3"/>
    <w:rsid w:val="00A925F2"/>
    <w:rsid w:val="00A975D8"/>
    <w:rsid w:val="00AA0A29"/>
    <w:rsid w:val="00AB0B02"/>
    <w:rsid w:val="00AB3463"/>
    <w:rsid w:val="00AC6E67"/>
    <w:rsid w:val="00AD02EB"/>
    <w:rsid w:val="00AD03B8"/>
    <w:rsid w:val="00AE17C7"/>
    <w:rsid w:val="00AF066E"/>
    <w:rsid w:val="00B02AE2"/>
    <w:rsid w:val="00B04FA0"/>
    <w:rsid w:val="00B05849"/>
    <w:rsid w:val="00B05A15"/>
    <w:rsid w:val="00B0752C"/>
    <w:rsid w:val="00B10614"/>
    <w:rsid w:val="00B1509B"/>
    <w:rsid w:val="00B22560"/>
    <w:rsid w:val="00B27034"/>
    <w:rsid w:val="00B337F0"/>
    <w:rsid w:val="00B3649C"/>
    <w:rsid w:val="00B36B69"/>
    <w:rsid w:val="00B477B3"/>
    <w:rsid w:val="00B50051"/>
    <w:rsid w:val="00B513D0"/>
    <w:rsid w:val="00B519FB"/>
    <w:rsid w:val="00B52674"/>
    <w:rsid w:val="00B5473D"/>
    <w:rsid w:val="00B549CC"/>
    <w:rsid w:val="00B60258"/>
    <w:rsid w:val="00B60524"/>
    <w:rsid w:val="00B62701"/>
    <w:rsid w:val="00B63A29"/>
    <w:rsid w:val="00B66031"/>
    <w:rsid w:val="00B67031"/>
    <w:rsid w:val="00B70811"/>
    <w:rsid w:val="00B70A47"/>
    <w:rsid w:val="00B76FDC"/>
    <w:rsid w:val="00B849F6"/>
    <w:rsid w:val="00B85B9E"/>
    <w:rsid w:val="00B87E45"/>
    <w:rsid w:val="00B90B2F"/>
    <w:rsid w:val="00B94C32"/>
    <w:rsid w:val="00B959F2"/>
    <w:rsid w:val="00B96022"/>
    <w:rsid w:val="00B96453"/>
    <w:rsid w:val="00BA0F87"/>
    <w:rsid w:val="00BA2AFB"/>
    <w:rsid w:val="00BA3F71"/>
    <w:rsid w:val="00BB1071"/>
    <w:rsid w:val="00BC2B6D"/>
    <w:rsid w:val="00BD559D"/>
    <w:rsid w:val="00C00927"/>
    <w:rsid w:val="00C05925"/>
    <w:rsid w:val="00C06B30"/>
    <w:rsid w:val="00C07CC7"/>
    <w:rsid w:val="00C12DE9"/>
    <w:rsid w:val="00C13B81"/>
    <w:rsid w:val="00C14DBA"/>
    <w:rsid w:val="00C15684"/>
    <w:rsid w:val="00C21F4F"/>
    <w:rsid w:val="00C350AC"/>
    <w:rsid w:val="00C43643"/>
    <w:rsid w:val="00C465F1"/>
    <w:rsid w:val="00C51F3C"/>
    <w:rsid w:val="00C601A1"/>
    <w:rsid w:val="00C609B9"/>
    <w:rsid w:val="00C61507"/>
    <w:rsid w:val="00C64C60"/>
    <w:rsid w:val="00C65000"/>
    <w:rsid w:val="00C669E1"/>
    <w:rsid w:val="00C70182"/>
    <w:rsid w:val="00C7341D"/>
    <w:rsid w:val="00C73DF6"/>
    <w:rsid w:val="00C75B21"/>
    <w:rsid w:val="00C8671F"/>
    <w:rsid w:val="00C93831"/>
    <w:rsid w:val="00C967C1"/>
    <w:rsid w:val="00CA0F2B"/>
    <w:rsid w:val="00CA4D13"/>
    <w:rsid w:val="00CA6413"/>
    <w:rsid w:val="00CB16C4"/>
    <w:rsid w:val="00CB4678"/>
    <w:rsid w:val="00CC5BAD"/>
    <w:rsid w:val="00CD05C0"/>
    <w:rsid w:val="00CD36D3"/>
    <w:rsid w:val="00CD785F"/>
    <w:rsid w:val="00CE34D0"/>
    <w:rsid w:val="00CF09F3"/>
    <w:rsid w:val="00CF2FC6"/>
    <w:rsid w:val="00CF574E"/>
    <w:rsid w:val="00CF631A"/>
    <w:rsid w:val="00CF6B5B"/>
    <w:rsid w:val="00D10C9E"/>
    <w:rsid w:val="00D16AD1"/>
    <w:rsid w:val="00D20252"/>
    <w:rsid w:val="00D2036C"/>
    <w:rsid w:val="00D21D39"/>
    <w:rsid w:val="00D31138"/>
    <w:rsid w:val="00D3439D"/>
    <w:rsid w:val="00D405D1"/>
    <w:rsid w:val="00D417D8"/>
    <w:rsid w:val="00D41BAE"/>
    <w:rsid w:val="00D46512"/>
    <w:rsid w:val="00D50115"/>
    <w:rsid w:val="00D5084E"/>
    <w:rsid w:val="00D5096A"/>
    <w:rsid w:val="00D525EC"/>
    <w:rsid w:val="00D52D65"/>
    <w:rsid w:val="00D538D4"/>
    <w:rsid w:val="00D564A8"/>
    <w:rsid w:val="00D56871"/>
    <w:rsid w:val="00D606BD"/>
    <w:rsid w:val="00D76C12"/>
    <w:rsid w:val="00D80E93"/>
    <w:rsid w:val="00D912E9"/>
    <w:rsid w:val="00D91393"/>
    <w:rsid w:val="00D93A69"/>
    <w:rsid w:val="00D94268"/>
    <w:rsid w:val="00D94692"/>
    <w:rsid w:val="00D94982"/>
    <w:rsid w:val="00D97EB3"/>
    <w:rsid w:val="00DA4930"/>
    <w:rsid w:val="00DA503F"/>
    <w:rsid w:val="00DA5BBF"/>
    <w:rsid w:val="00DB0CBD"/>
    <w:rsid w:val="00DB1C47"/>
    <w:rsid w:val="00DB7AC2"/>
    <w:rsid w:val="00DC08FC"/>
    <w:rsid w:val="00DC1677"/>
    <w:rsid w:val="00DC5555"/>
    <w:rsid w:val="00DC63DC"/>
    <w:rsid w:val="00DC69B4"/>
    <w:rsid w:val="00DC6B7E"/>
    <w:rsid w:val="00DC7BAC"/>
    <w:rsid w:val="00DD3C34"/>
    <w:rsid w:val="00DD5386"/>
    <w:rsid w:val="00DE5BBB"/>
    <w:rsid w:val="00DE5ED7"/>
    <w:rsid w:val="00DE6B8B"/>
    <w:rsid w:val="00DF052F"/>
    <w:rsid w:val="00DF1F39"/>
    <w:rsid w:val="00DF508C"/>
    <w:rsid w:val="00DF77DB"/>
    <w:rsid w:val="00E03D42"/>
    <w:rsid w:val="00E04F7C"/>
    <w:rsid w:val="00E06F6D"/>
    <w:rsid w:val="00E073CB"/>
    <w:rsid w:val="00E10611"/>
    <w:rsid w:val="00E11918"/>
    <w:rsid w:val="00E11D5C"/>
    <w:rsid w:val="00E20342"/>
    <w:rsid w:val="00E21392"/>
    <w:rsid w:val="00E2633A"/>
    <w:rsid w:val="00E26C70"/>
    <w:rsid w:val="00E31E1B"/>
    <w:rsid w:val="00E42A87"/>
    <w:rsid w:val="00E50B92"/>
    <w:rsid w:val="00E512D6"/>
    <w:rsid w:val="00E517A2"/>
    <w:rsid w:val="00E5512F"/>
    <w:rsid w:val="00E5AD84"/>
    <w:rsid w:val="00E6029E"/>
    <w:rsid w:val="00E6434C"/>
    <w:rsid w:val="00E73152"/>
    <w:rsid w:val="00E748D5"/>
    <w:rsid w:val="00E76DF5"/>
    <w:rsid w:val="00E823C1"/>
    <w:rsid w:val="00E8351F"/>
    <w:rsid w:val="00E8557A"/>
    <w:rsid w:val="00E86CB2"/>
    <w:rsid w:val="00EA18CE"/>
    <w:rsid w:val="00EA34FE"/>
    <w:rsid w:val="00EA48BF"/>
    <w:rsid w:val="00EA589E"/>
    <w:rsid w:val="00EA6700"/>
    <w:rsid w:val="00EB16E5"/>
    <w:rsid w:val="00EB3109"/>
    <w:rsid w:val="00EB7E74"/>
    <w:rsid w:val="00EC6DD2"/>
    <w:rsid w:val="00EC735E"/>
    <w:rsid w:val="00EC7C69"/>
    <w:rsid w:val="00ED214E"/>
    <w:rsid w:val="00ED2F2E"/>
    <w:rsid w:val="00ED5C8F"/>
    <w:rsid w:val="00EE0980"/>
    <w:rsid w:val="00EE5ACF"/>
    <w:rsid w:val="00EE6064"/>
    <w:rsid w:val="00EF6163"/>
    <w:rsid w:val="00F001F4"/>
    <w:rsid w:val="00F048C1"/>
    <w:rsid w:val="00F064C7"/>
    <w:rsid w:val="00F07069"/>
    <w:rsid w:val="00F0763E"/>
    <w:rsid w:val="00F1085E"/>
    <w:rsid w:val="00F133D5"/>
    <w:rsid w:val="00F1648F"/>
    <w:rsid w:val="00F205B5"/>
    <w:rsid w:val="00F22CC3"/>
    <w:rsid w:val="00F23217"/>
    <w:rsid w:val="00F3313E"/>
    <w:rsid w:val="00F3587F"/>
    <w:rsid w:val="00F4178F"/>
    <w:rsid w:val="00F42176"/>
    <w:rsid w:val="00F421AB"/>
    <w:rsid w:val="00F61359"/>
    <w:rsid w:val="00F637DF"/>
    <w:rsid w:val="00F657B6"/>
    <w:rsid w:val="00F70166"/>
    <w:rsid w:val="00F7232C"/>
    <w:rsid w:val="00F867E3"/>
    <w:rsid w:val="00F9017C"/>
    <w:rsid w:val="00F9144D"/>
    <w:rsid w:val="00F94A52"/>
    <w:rsid w:val="00F94F18"/>
    <w:rsid w:val="00F95ED1"/>
    <w:rsid w:val="00F9787D"/>
    <w:rsid w:val="00FA3EA3"/>
    <w:rsid w:val="00FA4D05"/>
    <w:rsid w:val="00FA6F51"/>
    <w:rsid w:val="00FB004C"/>
    <w:rsid w:val="00FB1B27"/>
    <w:rsid w:val="00FB2DAC"/>
    <w:rsid w:val="00FC199B"/>
    <w:rsid w:val="00FC2C6D"/>
    <w:rsid w:val="00FC71BC"/>
    <w:rsid w:val="00FD15E9"/>
    <w:rsid w:val="00FD3426"/>
    <w:rsid w:val="00FD3D85"/>
    <w:rsid w:val="00FD44A3"/>
    <w:rsid w:val="00FD44B8"/>
    <w:rsid w:val="00FD52E8"/>
    <w:rsid w:val="00FD6E63"/>
    <w:rsid w:val="00FD710B"/>
    <w:rsid w:val="00FF0987"/>
    <w:rsid w:val="00FF1565"/>
    <w:rsid w:val="00FF529F"/>
    <w:rsid w:val="0144E2EC"/>
    <w:rsid w:val="035B9556"/>
    <w:rsid w:val="039FFC60"/>
    <w:rsid w:val="0516E708"/>
    <w:rsid w:val="05740A35"/>
    <w:rsid w:val="0617C5E2"/>
    <w:rsid w:val="07F2F92F"/>
    <w:rsid w:val="07FA8113"/>
    <w:rsid w:val="08A77395"/>
    <w:rsid w:val="08E09504"/>
    <w:rsid w:val="0A11C702"/>
    <w:rsid w:val="0A449C57"/>
    <w:rsid w:val="0AAF5182"/>
    <w:rsid w:val="0BF9E365"/>
    <w:rsid w:val="0D8E6CAD"/>
    <w:rsid w:val="0E349F3B"/>
    <w:rsid w:val="0EA4D3C2"/>
    <w:rsid w:val="0F0AADC3"/>
    <w:rsid w:val="0F2A3D0E"/>
    <w:rsid w:val="119424F9"/>
    <w:rsid w:val="11E35F2D"/>
    <w:rsid w:val="13256D1E"/>
    <w:rsid w:val="14E8DE2C"/>
    <w:rsid w:val="182F5CE0"/>
    <w:rsid w:val="19527205"/>
    <w:rsid w:val="197DB154"/>
    <w:rsid w:val="19AAE1A7"/>
    <w:rsid w:val="1AEB69CA"/>
    <w:rsid w:val="1B0123A1"/>
    <w:rsid w:val="1B3332B7"/>
    <w:rsid w:val="1B661A33"/>
    <w:rsid w:val="1CD699CF"/>
    <w:rsid w:val="1DCDAB36"/>
    <w:rsid w:val="1DEBF7C2"/>
    <w:rsid w:val="1E759BF6"/>
    <w:rsid w:val="22CD70E0"/>
    <w:rsid w:val="238F65C9"/>
    <w:rsid w:val="25C433D0"/>
    <w:rsid w:val="25CE4B6A"/>
    <w:rsid w:val="26DA5F20"/>
    <w:rsid w:val="2765D7DA"/>
    <w:rsid w:val="27EF899E"/>
    <w:rsid w:val="28684814"/>
    <w:rsid w:val="28F87B2E"/>
    <w:rsid w:val="2AA585CB"/>
    <w:rsid w:val="2B2D15C9"/>
    <w:rsid w:val="2BBE3F94"/>
    <w:rsid w:val="2BBF0FFF"/>
    <w:rsid w:val="2CEA25BD"/>
    <w:rsid w:val="2CF9707C"/>
    <w:rsid w:val="2D3481A7"/>
    <w:rsid w:val="2D5F359C"/>
    <w:rsid w:val="2D98DCDE"/>
    <w:rsid w:val="2DAEAEC1"/>
    <w:rsid w:val="2F4BF96C"/>
    <w:rsid w:val="32C29CD0"/>
    <w:rsid w:val="33297AB7"/>
    <w:rsid w:val="3416E68C"/>
    <w:rsid w:val="34316FAF"/>
    <w:rsid w:val="34BB0D99"/>
    <w:rsid w:val="35BCFB74"/>
    <w:rsid w:val="360E620A"/>
    <w:rsid w:val="372F05FD"/>
    <w:rsid w:val="37DF9BEE"/>
    <w:rsid w:val="388CCFDB"/>
    <w:rsid w:val="38BB3864"/>
    <w:rsid w:val="38D1F938"/>
    <w:rsid w:val="38EA24DE"/>
    <w:rsid w:val="39C87E1A"/>
    <w:rsid w:val="3B0F7E76"/>
    <w:rsid w:val="3C0D5903"/>
    <w:rsid w:val="3C3C8AE0"/>
    <w:rsid w:val="3C486A2E"/>
    <w:rsid w:val="3C5AC2D1"/>
    <w:rsid w:val="3E45F048"/>
    <w:rsid w:val="3E72BAF9"/>
    <w:rsid w:val="3EA686DE"/>
    <w:rsid w:val="3EB8303A"/>
    <w:rsid w:val="3FEC0B14"/>
    <w:rsid w:val="41382D0B"/>
    <w:rsid w:val="41C7B1FD"/>
    <w:rsid w:val="438D3978"/>
    <w:rsid w:val="43D0B172"/>
    <w:rsid w:val="455423BF"/>
    <w:rsid w:val="46043CEE"/>
    <w:rsid w:val="4A0FD78C"/>
    <w:rsid w:val="4AC3C62D"/>
    <w:rsid w:val="4B68D2C7"/>
    <w:rsid w:val="4E19C66C"/>
    <w:rsid w:val="4F09B126"/>
    <w:rsid w:val="4FAA6981"/>
    <w:rsid w:val="5029ED67"/>
    <w:rsid w:val="504B8683"/>
    <w:rsid w:val="50D22EB5"/>
    <w:rsid w:val="5256ED75"/>
    <w:rsid w:val="5344894A"/>
    <w:rsid w:val="53C657CC"/>
    <w:rsid w:val="5465AE66"/>
    <w:rsid w:val="55622BD8"/>
    <w:rsid w:val="5637CA95"/>
    <w:rsid w:val="582F433C"/>
    <w:rsid w:val="5991C1D0"/>
    <w:rsid w:val="59DB38AA"/>
    <w:rsid w:val="5A7C2CA1"/>
    <w:rsid w:val="5D9ACF0C"/>
    <w:rsid w:val="5EA2B3D6"/>
    <w:rsid w:val="5F5F6F0A"/>
    <w:rsid w:val="60BA3A0B"/>
    <w:rsid w:val="622440A5"/>
    <w:rsid w:val="6291EF65"/>
    <w:rsid w:val="655ACDEF"/>
    <w:rsid w:val="65A3B5E2"/>
    <w:rsid w:val="6690ED10"/>
    <w:rsid w:val="670B00DD"/>
    <w:rsid w:val="68B1B321"/>
    <w:rsid w:val="6984F7A9"/>
    <w:rsid w:val="698B1EC7"/>
    <w:rsid w:val="69F622CC"/>
    <w:rsid w:val="6A2A7561"/>
    <w:rsid w:val="6B7B28B0"/>
    <w:rsid w:val="6BBA2B52"/>
    <w:rsid w:val="6C43C283"/>
    <w:rsid w:val="6CE96417"/>
    <w:rsid w:val="6D0BF310"/>
    <w:rsid w:val="6E47F83E"/>
    <w:rsid w:val="6FF6A602"/>
    <w:rsid w:val="6FF754E9"/>
    <w:rsid w:val="71115053"/>
    <w:rsid w:val="72BBC9C2"/>
    <w:rsid w:val="742724C6"/>
    <w:rsid w:val="744E7F4A"/>
    <w:rsid w:val="7453051D"/>
    <w:rsid w:val="76AC1D5B"/>
    <w:rsid w:val="78D3280D"/>
    <w:rsid w:val="78D91C5A"/>
    <w:rsid w:val="7DE56901"/>
    <w:rsid w:val="7E895322"/>
    <w:rsid w:val="7EC26177"/>
    <w:rsid w:val="7FC9621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3E372"/>
  <w15:chartTrackingRefBased/>
  <w15:docId w15:val="{E2E6F550-87B7-4A86-85DE-5A4A4CBFB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625"/>
    <w:rPr>
      <w:rFonts w:ascii="Segoe UI" w:hAnsi="Segoe UI"/>
    </w:rPr>
  </w:style>
  <w:style w:type="paragraph" w:styleId="Heading1">
    <w:name w:val="heading 1"/>
    <w:basedOn w:val="Normal"/>
    <w:next w:val="Normal"/>
    <w:link w:val="Heading1Char"/>
    <w:uiPriority w:val="9"/>
    <w:qFormat/>
    <w:rsid w:val="00467D64"/>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467D64"/>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467D64"/>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unhideWhenUsed/>
    <w:qFormat/>
    <w:rsid w:val="00467D64"/>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467D64"/>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467D64"/>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467D64"/>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467D64"/>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67D64"/>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67D64"/>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467D64"/>
    <w:rPr>
      <w:rFonts w:asciiTheme="majorHAnsi" w:eastAsiaTheme="majorEastAsia" w:hAnsiTheme="majorHAnsi" w:cstheme="majorBidi"/>
      <w:caps/>
      <w:color w:val="4472C4" w:themeColor="accent1"/>
      <w:spacing w:val="10"/>
      <w:sz w:val="52"/>
      <w:szCs w:val="52"/>
    </w:rPr>
  </w:style>
  <w:style w:type="character" w:customStyle="1" w:styleId="Heading1Char">
    <w:name w:val="Heading 1 Char"/>
    <w:basedOn w:val="DefaultParagraphFont"/>
    <w:link w:val="Heading1"/>
    <w:uiPriority w:val="9"/>
    <w:rsid w:val="00467D64"/>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467D64"/>
    <w:rPr>
      <w:caps/>
      <w:spacing w:val="15"/>
      <w:shd w:val="clear" w:color="auto" w:fill="D9E2F3" w:themeFill="accent1" w:themeFillTint="33"/>
    </w:rPr>
  </w:style>
  <w:style w:type="paragraph" w:styleId="ListParagraph">
    <w:name w:val="List Paragraph"/>
    <w:basedOn w:val="Normal"/>
    <w:uiPriority w:val="34"/>
    <w:qFormat/>
    <w:rsid w:val="009228DB"/>
    <w:pPr>
      <w:ind w:left="720"/>
      <w:contextualSpacing/>
    </w:pPr>
  </w:style>
  <w:style w:type="character" w:customStyle="1" w:styleId="Heading3Char">
    <w:name w:val="Heading 3 Char"/>
    <w:basedOn w:val="DefaultParagraphFont"/>
    <w:link w:val="Heading3"/>
    <w:uiPriority w:val="9"/>
    <w:rsid w:val="00467D64"/>
    <w:rPr>
      <w:caps/>
      <w:color w:val="1F3763" w:themeColor="accent1" w:themeShade="7F"/>
      <w:spacing w:val="15"/>
    </w:rPr>
  </w:style>
  <w:style w:type="paragraph" w:styleId="Header">
    <w:name w:val="header"/>
    <w:basedOn w:val="Normal"/>
    <w:link w:val="HeaderChar"/>
    <w:uiPriority w:val="99"/>
    <w:semiHidden/>
    <w:unhideWhenUsed/>
    <w:rsid w:val="001B56C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91393"/>
  </w:style>
  <w:style w:type="paragraph" w:styleId="Footer">
    <w:name w:val="footer"/>
    <w:basedOn w:val="Normal"/>
    <w:link w:val="FooterChar"/>
    <w:uiPriority w:val="99"/>
    <w:unhideWhenUsed/>
    <w:rsid w:val="001B56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1393"/>
  </w:style>
  <w:style w:type="character" w:styleId="Hyperlink">
    <w:name w:val="Hyperlink"/>
    <w:basedOn w:val="DefaultParagraphFont"/>
    <w:uiPriority w:val="99"/>
    <w:unhideWhenUsed/>
    <w:rsid w:val="00D91393"/>
    <w:rPr>
      <w:color w:val="0563C1" w:themeColor="hyperlink"/>
      <w:u w:val="single"/>
    </w:rPr>
  </w:style>
  <w:style w:type="character" w:styleId="FollowedHyperlink">
    <w:name w:val="FollowedHyperlink"/>
    <w:basedOn w:val="DefaultParagraphFont"/>
    <w:uiPriority w:val="99"/>
    <w:semiHidden/>
    <w:unhideWhenUsed/>
    <w:rsid w:val="00291AAF"/>
    <w:rPr>
      <w:color w:val="954F72" w:themeColor="followedHyperlink"/>
      <w:u w:val="single"/>
    </w:rPr>
  </w:style>
  <w:style w:type="character" w:styleId="UnresolvedMention">
    <w:name w:val="Unresolved Mention"/>
    <w:basedOn w:val="DefaultParagraphFont"/>
    <w:uiPriority w:val="99"/>
    <w:semiHidden/>
    <w:unhideWhenUsed/>
    <w:rsid w:val="00810740"/>
    <w:rPr>
      <w:color w:val="605E5C"/>
      <w:shd w:val="clear" w:color="auto" w:fill="E1DFDD"/>
    </w:rPr>
  </w:style>
  <w:style w:type="paragraph" w:styleId="Subtitle">
    <w:name w:val="Subtitle"/>
    <w:basedOn w:val="Normal"/>
    <w:next w:val="Normal"/>
    <w:link w:val="SubtitleChar"/>
    <w:uiPriority w:val="11"/>
    <w:qFormat/>
    <w:rsid w:val="00467D64"/>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67D64"/>
    <w:rPr>
      <w:caps/>
      <w:color w:val="595959" w:themeColor="text1" w:themeTint="A6"/>
      <w:spacing w:val="10"/>
      <w:sz w:val="21"/>
      <w:szCs w:val="21"/>
    </w:rPr>
  </w:style>
  <w:style w:type="character" w:styleId="Strong">
    <w:name w:val="Strong"/>
    <w:uiPriority w:val="22"/>
    <w:qFormat/>
    <w:rsid w:val="00467D64"/>
    <w:rPr>
      <w:b/>
      <w:bCs/>
    </w:rPr>
  </w:style>
  <w:style w:type="character" w:customStyle="1" w:styleId="Heading4Char">
    <w:name w:val="Heading 4 Char"/>
    <w:basedOn w:val="DefaultParagraphFont"/>
    <w:link w:val="Heading4"/>
    <w:uiPriority w:val="9"/>
    <w:rsid w:val="00467D64"/>
    <w:rPr>
      <w:caps/>
      <w:color w:val="2F5496" w:themeColor="accent1" w:themeShade="BF"/>
      <w:spacing w:val="10"/>
    </w:rPr>
  </w:style>
  <w:style w:type="character" w:customStyle="1" w:styleId="Heading5Char">
    <w:name w:val="Heading 5 Char"/>
    <w:basedOn w:val="DefaultParagraphFont"/>
    <w:link w:val="Heading5"/>
    <w:uiPriority w:val="9"/>
    <w:semiHidden/>
    <w:rsid w:val="00467D64"/>
    <w:rPr>
      <w:caps/>
      <w:color w:val="2F5496" w:themeColor="accent1" w:themeShade="BF"/>
      <w:spacing w:val="10"/>
    </w:rPr>
  </w:style>
  <w:style w:type="character" w:customStyle="1" w:styleId="Heading6Char">
    <w:name w:val="Heading 6 Char"/>
    <w:basedOn w:val="DefaultParagraphFont"/>
    <w:link w:val="Heading6"/>
    <w:uiPriority w:val="9"/>
    <w:semiHidden/>
    <w:rsid w:val="00467D64"/>
    <w:rPr>
      <w:caps/>
      <w:color w:val="2F5496" w:themeColor="accent1" w:themeShade="BF"/>
      <w:spacing w:val="10"/>
    </w:rPr>
  </w:style>
  <w:style w:type="character" w:customStyle="1" w:styleId="Heading7Char">
    <w:name w:val="Heading 7 Char"/>
    <w:basedOn w:val="DefaultParagraphFont"/>
    <w:link w:val="Heading7"/>
    <w:uiPriority w:val="9"/>
    <w:semiHidden/>
    <w:rsid w:val="00467D64"/>
    <w:rPr>
      <w:caps/>
      <w:color w:val="2F5496" w:themeColor="accent1" w:themeShade="BF"/>
      <w:spacing w:val="10"/>
    </w:rPr>
  </w:style>
  <w:style w:type="character" w:customStyle="1" w:styleId="Heading8Char">
    <w:name w:val="Heading 8 Char"/>
    <w:basedOn w:val="DefaultParagraphFont"/>
    <w:link w:val="Heading8"/>
    <w:uiPriority w:val="9"/>
    <w:semiHidden/>
    <w:rsid w:val="00467D64"/>
    <w:rPr>
      <w:caps/>
      <w:spacing w:val="10"/>
      <w:sz w:val="18"/>
      <w:szCs w:val="18"/>
    </w:rPr>
  </w:style>
  <w:style w:type="character" w:customStyle="1" w:styleId="Heading9Char">
    <w:name w:val="Heading 9 Char"/>
    <w:basedOn w:val="DefaultParagraphFont"/>
    <w:link w:val="Heading9"/>
    <w:uiPriority w:val="9"/>
    <w:semiHidden/>
    <w:rsid w:val="00467D64"/>
    <w:rPr>
      <w:i/>
      <w:iCs/>
      <w:caps/>
      <w:spacing w:val="10"/>
      <w:sz w:val="18"/>
      <w:szCs w:val="18"/>
    </w:rPr>
  </w:style>
  <w:style w:type="paragraph" w:styleId="Caption">
    <w:name w:val="caption"/>
    <w:basedOn w:val="Normal"/>
    <w:next w:val="Normal"/>
    <w:uiPriority w:val="35"/>
    <w:unhideWhenUsed/>
    <w:qFormat/>
    <w:rsid w:val="00467D64"/>
    <w:rPr>
      <w:b/>
      <w:bCs/>
      <w:color w:val="2F5496" w:themeColor="accent1" w:themeShade="BF"/>
      <w:sz w:val="16"/>
      <w:szCs w:val="16"/>
    </w:rPr>
  </w:style>
  <w:style w:type="character" w:styleId="Emphasis">
    <w:name w:val="Emphasis"/>
    <w:uiPriority w:val="20"/>
    <w:qFormat/>
    <w:rsid w:val="00467D64"/>
    <w:rPr>
      <w:caps/>
      <w:color w:val="1F3763" w:themeColor="accent1" w:themeShade="7F"/>
      <w:spacing w:val="5"/>
    </w:rPr>
  </w:style>
  <w:style w:type="paragraph" w:styleId="NoSpacing">
    <w:name w:val="No Spacing"/>
    <w:uiPriority w:val="1"/>
    <w:qFormat/>
    <w:rsid w:val="00467D64"/>
    <w:pPr>
      <w:spacing w:after="0" w:line="240" w:lineRule="auto"/>
    </w:pPr>
  </w:style>
  <w:style w:type="paragraph" w:styleId="Quote">
    <w:name w:val="Quote"/>
    <w:basedOn w:val="Normal"/>
    <w:next w:val="Normal"/>
    <w:link w:val="QuoteChar"/>
    <w:uiPriority w:val="29"/>
    <w:qFormat/>
    <w:rsid w:val="00467D64"/>
    <w:rPr>
      <w:i/>
      <w:iCs/>
      <w:sz w:val="24"/>
      <w:szCs w:val="24"/>
    </w:rPr>
  </w:style>
  <w:style w:type="character" w:customStyle="1" w:styleId="QuoteChar">
    <w:name w:val="Quote Char"/>
    <w:basedOn w:val="DefaultParagraphFont"/>
    <w:link w:val="Quote"/>
    <w:uiPriority w:val="29"/>
    <w:rsid w:val="00467D64"/>
    <w:rPr>
      <w:i/>
      <w:iCs/>
      <w:sz w:val="24"/>
      <w:szCs w:val="24"/>
    </w:rPr>
  </w:style>
  <w:style w:type="paragraph" w:styleId="IntenseQuote">
    <w:name w:val="Intense Quote"/>
    <w:basedOn w:val="Normal"/>
    <w:next w:val="Normal"/>
    <w:link w:val="IntenseQuoteChar"/>
    <w:uiPriority w:val="30"/>
    <w:qFormat/>
    <w:rsid w:val="00467D64"/>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467D64"/>
    <w:rPr>
      <w:color w:val="4472C4" w:themeColor="accent1"/>
      <w:sz w:val="24"/>
      <w:szCs w:val="24"/>
    </w:rPr>
  </w:style>
  <w:style w:type="character" w:styleId="SubtleEmphasis">
    <w:name w:val="Subtle Emphasis"/>
    <w:uiPriority w:val="19"/>
    <w:qFormat/>
    <w:rsid w:val="00467D64"/>
    <w:rPr>
      <w:i/>
      <w:iCs/>
      <w:color w:val="1F3763" w:themeColor="accent1" w:themeShade="7F"/>
    </w:rPr>
  </w:style>
  <w:style w:type="character" w:styleId="IntenseEmphasis">
    <w:name w:val="Intense Emphasis"/>
    <w:uiPriority w:val="21"/>
    <w:qFormat/>
    <w:rsid w:val="00467D64"/>
    <w:rPr>
      <w:b/>
      <w:bCs/>
      <w:caps/>
      <w:color w:val="1F3763" w:themeColor="accent1" w:themeShade="7F"/>
      <w:spacing w:val="10"/>
    </w:rPr>
  </w:style>
  <w:style w:type="character" w:styleId="SubtleReference">
    <w:name w:val="Subtle Reference"/>
    <w:uiPriority w:val="31"/>
    <w:qFormat/>
    <w:rsid w:val="00467D64"/>
    <w:rPr>
      <w:b/>
      <w:bCs/>
      <w:color w:val="4472C4" w:themeColor="accent1"/>
    </w:rPr>
  </w:style>
  <w:style w:type="character" w:styleId="IntenseReference">
    <w:name w:val="Intense Reference"/>
    <w:uiPriority w:val="32"/>
    <w:qFormat/>
    <w:rsid w:val="00467D64"/>
    <w:rPr>
      <w:b/>
      <w:bCs/>
      <w:i/>
      <w:iCs/>
      <w:caps/>
      <w:color w:val="4472C4" w:themeColor="accent1"/>
    </w:rPr>
  </w:style>
  <w:style w:type="character" w:styleId="BookTitle">
    <w:name w:val="Book Title"/>
    <w:uiPriority w:val="33"/>
    <w:qFormat/>
    <w:rsid w:val="00467D64"/>
    <w:rPr>
      <w:b/>
      <w:bCs/>
      <w:i/>
      <w:iCs/>
      <w:spacing w:val="0"/>
    </w:rPr>
  </w:style>
  <w:style w:type="paragraph" w:styleId="TOCHeading">
    <w:name w:val="TOC Heading"/>
    <w:basedOn w:val="Heading1"/>
    <w:next w:val="Normal"/>
    <w:uiPriority w:val="39"/>
    <w:semiHidden/>
    <w:unhideWhenUsed/>
    <w:qFormat/>
    <w:rsid w:val="00467D64"/>
    <w:pPr>
      <w:outlineLvl w:val="9"/>
    </w:pPr>
  </w:style>
  <w:style w:type="paragraph" w:customStyle="1" w:styleId="Commands">
    <w:name w:val="Commands"/>
    <w:basedOn w:val="Normal"/>
    <w:link w:val="CommandsZchn"/>
    <w:qFormat/>
    <w:rsid w:val="001A0355"/>
    <w:pPr>
      <w:framePr w:wrap="around" w:vAnchor="text" w:hAnchor="text" w:y="1"/>
      <w:pBdr>
        <w:top w:val="single" w:sz="24" w:space="0" w:color="D0CECE" w:themeColor="background2" w:themeShade="E6"/>
        <w:left w:val="single" w:sz="24" w:space="0" w:color="D0CECE" w:themeColor="background2" w:themeShade="E6"/>
        <w:bottom w:val="single" w:sz="24" w:space="0" w:color="D0CECE" w:themeColor="background2" w:themeShade="E6"/>
        <w:right w:val="single" w:sz="24" w:space="0" w:color="D0CECE" w:themeColor="background2" w:themeShade="E6"/>
      </w:pBdr>
      <w:shd w:val="clear" w:color="auto" w:fill="E7E6E6" w:themeFill="background2"/>
      <w:spacing w:after="160" w:line="240" w:lineRule="auto"/>
    </w:pPr>
  </w:style>
  <w:style w:type="character" w:customStyle="1" w:styleId="CommandsZchn">
    <w:name w:val="Commands Zchn"/>
    <w:basedOn w:val="Heading2Char"/>
    <w:link w:val="Commands"/>
    <w:rsid w:val="001A0355"/>
    <w:rPr>
      <w:rFonts w:ascii="Segoe UI" w:hAnsi="Segoe UI"/>
      <w:caps w:val="0"/>
      <w:spacing w:val="15"/>
      <w:shd w:val="clear" w:color="auto" w:fill="E7E6E6" w:themeFill="background2"/>
    </w:rPr>
  </w:style>
  <w:style w:type="table" w:styleId="TableGrid">
    <w:name w:val="Table Grid"/>
    <w:basedOn w:val="TableNormal"/>
    <w:uiPriority w:val="39"/>
    <w:rsid w:val="009503AC"/>
    <w:pPr>
      <w:spacing w:before="0" w:after="0" w:line="240" w:lineRule="auto"/>
    </w:pPr>
    <w:rPr>
      <w:rFonts w:eastAsiaTheme="minorHAnsi"/>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9503AC"/>
    <w:pPr>
      <w:spacing w:before="0" w:after="100" w:line="259" w:lineRule="auto"/>
      <w:jc w:val="both"/>
    </w:pPr>
    <w:rPr>
      <w:rFonts w:ascii="Montserrat" w:eastAsiaTheme="minorHAnsi" w:hAnsi="Montserrat"/>
      <w:kern w:val="2"/>
      <w:sz w:val="22"/>
      <w:szCs w:val="22"/>
      <w14:ligatures w14:val="standardContextual"/>
    </w:rPr>
  </w:style>
  <w:style w:type="paragraph" w:styleId="TOC2">
    <w:name w:val="toc 2"/>
    <w:basedOn w:val="Normal"/>
    <w:next w:val="Normal"/>
    <w:autoRedefine/>
    <w:uiPriority w:val="39"/>
    <w:unhideWhenUsed/>
    <w:rsid w:val="009503AC"/>
    <w:pPr>
      <w:spacing w:before="0" w:after="100" w:line="259" w:lineRule="auto"/>
      <w:ind w:left="220"/>
      <w:jc w:val="both"/>
    </w:pPr>
    <w:rPr>
      <w:rFonts w:ascii="Montserrat" w:eastAsiaTheme="minorHAnsi" w:hAnsi="Montserrat"/>
      <w:kern w:val="2"/>
      <w:sz w:val="22"/>
      <w:szCs w:val="22"/>
      <w14:ligatures w14:val="standardContextual"/>
    </w:rPr>
  </w:style>
  <w:style w:type="paragraph" w:styleId="TOC3">
    <w:name w:val="toc 3"/>
    <w:basedOn w:val="Normal"/>
    <w:next w:val="Normal"/>
    <w:autoRedefine/>
    <w:uiPriority w:val="39"/>
    <w:unhideWhenUsed/>
    <w:rsid w:val="009503AC"/>
    <w:pPr>
      <w:spacing w:before="0" w:after="100" w:line="259" w:lineRule="auto"/>
      <w:ind w:left="440"/>
      <w:jc w:val="both"/>
    </w:pPr>
    <w:rPr>
      <w:rFonts w:ascii="Montserrat" w:eastAsiaTheme="minorHAnsi" w:hAnsi="Montserrat"/>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4803">
      <w:bodyDiv w:val="1"/>
      <w:marLeft w:val="0"/>
      <w:marRight w:val="0"/>
      <w:marTop w:val="0"/>
      <w:marBottom w:val="0"/>
      <w:divBdr>
        <w:top w:val="none" w:sz="0" w:space="0" w:color="auto"/>
        <w:left w:val="none" w:sz="0" w:space="0" w:color="auto"/>
        <w:bottom w:val="none" w:sz="0" w:space="0" w:color="auto"/>
        <w:right w:val="none" w:sz="0" w:space="0" w:color="auto"/>
      </w:divBdr>
    </w:div>
    <w:div w:id="29769057">
      <w:bodyDiv w:val="1"/>
      <w:marLeft w:val="0"/>
      <w:marRight w:val="0"/>
      <w:marTop w:val="0"/>
      <w:marBottom w:val="0"/>
      <w:divBdr>
        <w:top w:val="none" w:sz="0" w:space="0" w:color="auto"/>
        <w:left w:val="none" w:sz="0" w:space="0" w:color="auto"/>
        <w:bottom w:val="none" w:sz="0" w:space="0" w:color="auto"/>
        <w:right w:val="none" w:sz="0" w:space="0" w:color="auto"/>
      </w:divBdr>
    </w:div>
    <w:div w:id="72313231">
      <w:bodyDiv w:val="1"/>
      <w:marLeft w:val="0"/>
      <w:marRight w:val="0"/>
      <w:marTop w:val="0"/>
      <w:marBottom w:val="0"/>
      <w:divBdr>
        <w:top w:val="none" w:sz="0" w:space="0" w:color="auto"/>
        <w:left w:val="none" w:sz="0" w:space="0" w:color="auto"/>
        <w:bottom w:val="none" w:sz="0" w:space="0" w:color="auto"/>
        <w:right w:val="none" w:sz="0" w:space="0" w:color="auto"/>
      </w:divBdr>
    </w:div>
    <w:div w:id="133329313">
      <w:bodyDiv w:val="1"/>
      <w:marLeft w:val="0"/>
      <w:marRight w:val="0"/>
      <w:marTop w:val="0"/>
      <w:marBottom w:val="0"/>
      <w:divBdr>
        <w:top w:val="none" w:sz="0" w:space="0" w:color="auto"/>
        <w:left w:val="none" w:sz="0" w:space="0" w:color="auto"/>
        <w:bottom w:val="none" w:sz="0" w:space="0" w:color="auto"/>
        <w:right w:val="none" w:sz="0" w:space="0" w:color="auto"/>
      </w:divBdr>
      <w:divsChild>
        <w:div w:id="700977343">
          <w:marLeft w:val="0"/>
          <w:marRight w:val="0"/>
          <w:marTop w:val="0"/>
          <w:marBottom w:val="0"/>
          <w:divBdr>
            <w:top w:val="none" w:sz="0" w:space="0" w:color="auto"/>
            <w:left w:val="none" w:sz="0" w:space="0" w:color="auto"/>
            <w:bottom w:val="none" w:sz="0" w:space="0" w:color="auto"/>
            <w:right w:val="none" w:sz="0" w:space="0" w:color="auto"/>
          </w:divBdr>
          <w:divsChild>
            <w:div w:id="491415874">
              <w:marLeft w:val="0"/>
              <w:marRight w:val="0"/>
              <w:marTop w:val="0"/>
              <w:marBottom w:val="0"/>
              <w:divBdr>
                <w:top w:val="none" w:sz="0" w:space="0" w:color="auto"/>
                <w:left w:val="none" w:sz="0" w:space="0" w:color="auto"/>
                <w:bottom w:val="none" w:sz="0" w:space="0" w:color="auto"/>
                <w:right w:val="none" w:sz="0" w:space="0" w:color="auto"/>
              </w:divBdr>
            </w:div>
            <w:div w:id="648368493">
              <w:marLeft w:val="0"/>
              <w:marRight w:val="0"/>
              <w:marTop w:val="0"/>
              <w:marBottom w:val="0"/>
              <w:divBdr>
                <w:top w:val="none" w:sz="0" w:space="0" w:color="auto"/>
                <w:left w:val="none" w:sz="0" w:space="0" w:color="auto"/>
                <w:bottom w:val="none" w:sz="0" w:space="0" w:color="auto"/>
                <w:right w:val="none" w:sz="0" w:space="0" w:color="auto"/>
              </w:divBdr>
            </w:div>
            <w:div w:id="905263247">
              <w:marLeft w:val="0"/>
              <w:marRight w:val="0"/>
              <w:marTop w:val="0"/>
              <w:marBottom w:val="0"/>
              <w:divBdr>
                <w:top w:val="none" w:sz="0" w:space="0" w:color="auto"/>
                <w:left w:val="none" w:sz="0" w:space="0" w:color="auto"/>
                <w:bottom w:val="none" w:sz="0" w:space="0" w:color="auto"/>
                <w:right w:val="none" w:sz="0" w:space="0" w:color="auto"/>
              </w:divBdr>
            </w:div>
            <w:div w:id="1197306450">
              <w:marLeft w:val="0"/>
              <w:marRight w:val="0"/>
              <w:marTop w:val="0"/>
              <w:marBottom w:val="0"/>
              <w:divBdr>
                <w:top w:val="none" w:sz="0" w:space="0" w:color="auto"/>
                <w:left w:val="none" w:sz="0" w:space="0" w:color="auto"/>
                <w:bottom w:val="none" w:sz="0" w:space="0" w:color="auto"/>
                <w:right w:val="none" w:sz="0" w:space="0" w:color="auto"/>
              </w:divBdr>
            </w:div>
            <w:div w:id="1421487789">
              <w:marLeft w:val="0"/>
              <w:marRight w:val="0"/>
              <w:marTop w:val="0"/>
              <w:marBottom w:val="0"/>
              <w:divBdr>
                <w:top w:val="none" w:sz="0" w:space="0" w:color="auto"/>
                <w:left w:val="none" w:sz="0" w:space="0" w:color="auto"/>
                <w:bottom w:val="none" w:sz="0" w:space="0" w:color="auto"/>
                <w:right w:val="none" w:sz="0" w:space="0" w:color="auto"/>
              </w:divBdr>
            </w:div>
            <w:div w:id="1503736468">
              <w:marLeft w:val="0"/>
              <w:marRight w:val="0"/>
              <w:marTop w:val="0"/>
              <w:marBottom w:val="0"/>
              <w:divBdr>
                <w:top w:val="none" w:sz="0" w:space="0" w:color="auto"/>
                <w:left w:val="none" w:sz="0" w:space="0" w:color="auto"/>
                <w:bottom w:val="none" w:sz="0" w:space="0" w:color="auto"/>
                <w:right w:val="none" w:sz="0" w:space="0" w:color="auto"/>
              </w:divBdr>
            </w:div>
            <w:div w:id="1612321065">
              <w:marLeft w:val="0"/>
              <w:marRight w:val="0"/>
              <w:marTop w:val="0"/>
              <w:marBottom w:val="0"/>
              <w:divBdr>
                <w:top w:val="none" w:sz="0" w:space="0" w:color="auto"/>
                <w:left w:val="none" w:sz="0" w:space="0" w:color="auto"/>
                <w:bottom w:val="none" w:sz="0" w:space="0" w:color="auto"/>
                <w:right w:val="none" w:sz="0" w:space="0" w:color="auto"/>
              </w:divBdr>
            </w:div>
            <w:div w:id="1615819481">
              <w:marLeft w:val="0"/>
              <w:marRight w:val="0"/>
              <w:marTop w:val="0"/>
              <w:marBottom w:val="0"/>
              <w:divBdr>
                <w:top w:val="none" w:sz="0" w:space="0" w:color="auto"/>
                <w:left w:val="none" w:sz="0" w:space="0" w:color="auto"/>
                <w:bottom w:val="none" w:sz="0" w:space="0" w:color="auto"/>
                <w:right w:val="none" w:sz="0" w:space="0" w:color="auto"/>
              </w:divBdr>
            </w:div>
            <w:div w:id="1721437442">
              <w:marLeft w:val="0"/>
              <w:marRight w:val="0"/>
              <w:marTop w:val="0"/>
              <w:marBottom w:val="0"/>
              <w:divBdr>
                <w:top w:val="none" w:sz="0" w:space="0" w:color="auto"/>
                <w:left w:val="none" w:sz="0" w:space="0" w:color="auto"/>
                <w:bottom w:val="none" w:sz="0" w:space="0" w:color="auto"/>
                <w:right w:val="none" w:sz="0" w:space="0" w:color="auto"/>
              </w:divBdr>
            </w:div>
            <w:div w:id="1768964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574256">
      <w:bodyDiv w:val="1"/>
      <w:marLeft w:val="0"/>
      <w:marRight w:val="0"/>
      <w:marTop w:val="0"/>
      <w:marBottom w:val="0"/>
      <w:divBdr>
        <w:top w:val="none" w:sz="0" w:space="0" w:color="auto"/>
        <w:left w:val="none" w:sz="0" w:space="0" w:color="auto"/>
        <w:bottom w:val="none" w:sz="0" w:space="0" w:color="auto"/>
        <w:right w:val="none" w:sz="0" w:space="0" w:color="auto"/>
      </w:divBdr>
      <w:divsChild>
        <w:div w:id="576937651">
          <w:marLeft w:val="0"/>
          <w:marRight w:val="0"/>
          <w:marTop w:val="0"/>
          <w:marBottom w:val="0"/>
          <w:divBdr>
            <w:top w:val="none" w:sz="0" w:space="0" w:color="auto"/>
            <w:left w:val="none" w:sz="0" w:space="0" w:color="auto"/>
            <w:bottom w:val="none" w:sz="0" w:space="0" w:color="auto"/>
            <w:right w:val="none" w:sz="0" w:space="0" w:color="auto"/>
          </w:divBdr>
          <w:divsChild>
            <w:div w:id="148500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631080">
      <w:bodyDiv w:val="1"/>
      <w:marLeft w:val="0"/>
      <w:marRight w:val="0"/>
      <w:marTop w:val="0"/>
      <w:marBottom w:val="0"/>
      <w:divBdr>
        <w:top w:val="none" w:sz="0" w:space="0" w:color="auto"/>
        <w:left w:val="none" w:sz="0" w:space="0" w:color="auto"/>
        <w:bottom w:val="none" w:sz="0" w:space="0" w:color="auto"/>
        <w:right w:val="none" w:sz="0" w:space="0" w:color="auto"/>
      </w:divBdr>
    </w:div>
    <w:div w:id="502012128">
      <w:bodyDiv w:val="1"/>
      <w:marLeft w:val="0"/>
      <w:marRight w:val="0"/>
      <w:marTop w:val="0"/>
      <w:marBottom w:val="0"/>
      <w:divBdr>
        <w:top w:val="none" w:sz="0" w:space="0" w:color="auto"/>
        <w:left w:val="none" w:sz="0" w:space="0" w:color="auto"/>
        <w:bottom w:val="none" w:sz="0" w:space="0" w:color="auto"/>
        <w:right w:val="none" w:sz="0" w:space="0" w:color="auto"/>
      </w:divBdr>
      <w:divsChild>
        <w:div w:id="532112751">
          <w:marLeft w:val="360"/>
          <w:marRight w:val="0"/>
          <w:marTop w:val="0"/>
          <w:marBottom w:val="0"/>
          <w:divBdr>
            <w:top w:val="none" w:sz="0" w:space="0" w:color="auto"/>
            <w:left w:val="none" w:sz="0" w:space="0" w:color="auto"/>
            <w:bottom w:val="none" w:sz="0" w:space="0" w:color="auto"/>
            <w:right w:val="none" w:sz="0" w:space="0" w:color="auto"/>
          </w:divBdr>
        </w:div>
        <w:div w:id="907112534">
          <w:marLeft w:val="360"/>
          <w:marRight w:val="0"/>
          <w:marTop w:val="0"/>
          <w:marBottom w:val="0"/>
          <w:divBdr>
            <w:top w:val="none" w:sz="0" w:space="0" w:color="auto"/>
            <w:left w:val="none" w:sz="0" w:space="0" w:color="auto"/>
            <w:bottom w:val="none" w:sz="0" w:space="0" w:color="auto"/>
            <w:right w:val="none" w:sz="0" w:space="0" w:color="auto"/>
          </w:divBdr>
        </w:div>
        <w:div w:id="956565515">
          <w:marLeft w:val="360"/>
          <w:marRight w:val="0"/>
          <w:marTop w:val="0"/>
          <w:marBottom w:val="0"/>
          <w:divBdr>
            <w:top w:val="none" w:sz="0" w:space="0" w:color="auto"/>
            <w:left w:val="none" w:sz="0" w:space="0" w:color="auto"/>
            <w:bottom w:val="none" w:sz="0" w:space="0" w:color="auto"/>
            <w:right w:val="none" w:sz="0" w:space="0" w:color="auto"/>
          </w:divBdr>
        </w:div>
        <w:div w:id="1452242499">
          <w:marLeft w:val="360"/>
          <w:marRight w:val="0"/>
          <w:marTop w:val="0"/>
          <w:marBottom w:val="0"/>
          <w:divBdr>
            <w:top w:val="none" w:sz="0" w:space="0" w:color="auto"/>
            <w:left w:val="none" w:sz="0" w:space="0" w:color="auto"/>
            <w:bottom w:val="none" w:sz="0" w:space="0" w:color="auto"/>
            <w:right w:val="none" w:sz="0" w:space="0" w:color="auto"/>
          </w:divBdr>
        </w:div>
        <w:div w:id="1633318768">
          <w:marLeft w:val="360"/>
          <w:marRight w:val="0"/>
          <w:marTop w:val="0"/>
          <w:marBottom w:val="0"/>
          <w:divBdr>
            <w:top w:val="none" w:sz="0" w:space="0" w:color="auto"/>
            <w:left w:val="none" w:sz="0" w:space="0" w:color="auto"/>
            <w:bottom w:val="none" w:sz="0" w:space="0" w:color="auto"/>
            <w:right w:val="none" w:sz="0" w:space="0" w:color="auto"/>
          </w:divBdr>
        </w:div>
        <w:div w:id="1806923133">
          <w:marLeft w:val="360"/>
          <w:marRight w:val="0"/>
          <w:marTop w:val="0"/>
          <w:marBottom w:val="0"/>
          <w:divBdr>
            <w:top w:val="none" w:sz="0" w:space="0" w:color="auto"/>
            <w:left w:val="none" w:sz="0" w:space="0" w:color="auto"/>
            <w:bottom w:val="none" w:sz="0" w:space="0" w:color="auto"/>
            <w:right w:val="none" w:sz="0" w:space="0" w:color="auto"/>
          </w:divBdr>
        </w:div>
      </w:divsChild>
    </w:div>
    <w:div w:id="1040938832">
      <w:bodyDiv w:val="1"/>
      <w:marLeft w:val="0"/>
      <w:marRight w:val="0"/>
      <w:marTop w:val="0"/>
      <w:marBottom w:val="0"/>
      <w:divBdr>
        <w:top w:val="none" w:sz="0" w:space="0" w:color="auto"/>
        <w:left w:val="none" w:sz="0" w:space="0" w:color="auto"/>
        <w:bottom w:val="none" w:sz="0" w:space="0" w:color="auto"/>
        <w:right w:val="none" w:sz="0" w:space="0" w:color="auto"/>
      </w:divBdr>
      <w:divsChild>
        <w:div w:id="2032030831">
          <w:marLeft w:val="0"/>
          <w:marRight w:val="0"/>
          <w:marTop w:val="0"/>
          <w:marBottom w:val="0"/>
          <w:divBdr>
            <w:top w:val="none" w:sz="0" w:space="0" w:color="auto"/>
            <w:left w:val="none" w:sz="0" w:space="0" w:color="auto"/>
            <w:bottom w:val="none" w:sz="0" w:space="0" w:color="auto"/>
            <w:right w:val="none" w:sz="0" w:space="0" w:color="auto"/>
          </w:divBdr>
          <w:divsChild>
            <w:div w:id="79982628">
              <w:marLeft w:val="0"/>
              <w:marRight w:val="0"/>
              <w:marTop w:val="0"/>
              <w:marBottom w:val="0"/>
              <w:divBdr>
                <w:top w:val="none" w:sz="0" w:space="0" w:color="auto"/>
                <w:left w:val="none" w:sz="0" w:space="0" w:color="auto"/>
                <w:bottom w:val="none" w:sz="0" w:space="0" w:color="auto"/>
                <w:right w:val="none" w:sz="0" w:space="0" w:color="auto"/>
              </w:divBdr>
            </w:div>
            <w:div w:id="218594091">
              <w:marLeft w:val="0"/>
              <w:marRight w:val="0"/>
              <w:marTop w:val="0"/>
              <w:marBottom w:val="0"/>
              <w:divBdr>
                <w:top w:val="none" w:sz="0" w:space="0" w:color="auto"/>
                <w:left w:val="none" w:sz="0" w:space="0" w:color="auto"/>
                <w:bottom w:val="none" w:sz="0" w:space="0" w:color="auto"/>
                <w:right w:val="none" w:sz="0" w:space="0" w:color="auto"/>
              </w:divBdr>
            </w:div>
            <w:div w:id="251856679">
              <w:marLeft w:val="0"/>
              <w:marRight w:val="0"/>
              <w:marTop w:val="0"/>
              <w:marBottom w:val="0"/>
              <w:divBdr>
                <w:top w:val="none" w:sz="0" w:space="0" w:color="auto"/>
                <w:left w:val="none" w:sz="0" w:space="0" w:color="auto"/>
                <w:bottom w:val="none" w:sz="0" w:space="0" w:color="auto"/>
                <w:right w:val="none" w:sz="0" w:space="0" w:color="auto"/>
              </w:divBdr>
            </w:div>
            <w:div w:id="289626030">
              <w:marLeft w:val="0"/>
              <w:marRight w:val="0"/>
              <w:marTop w:val="0"/>
              <w:marBottom w:val="0"/>
              <w:divBdr>
                <w:top w:val="none" w:sz="0" w:space="0" w:color="auto"/>
                <w:left w:val="none" w:sz="0" w:space="0" w:color="auto"/>
                <w:bottom w:val="none" w:sz="0" w:space="0" w:color="auto"/>
                <w:right w:val="none" w:sz="0" w:space="0" w:color="auto"/>
              </w:divBdr>
            </w:div>
            <w:div w:id="309287699">
              <w:marLeft w:val="0"/>
              <w:marRight w:val="0"/>
              <w:marTop w:val="0"/>
              <w:marBottom w:val="0"/>
              <w:divBdr>
                <w:top w:val="none" w:sz="0" w:space="0" w:color="auto"/>
                <w:left w:val="none" w:sz="0" w:space="0" w:color="auto"/>
                <w:bottom w:val="none" w:sz="0" w:space="0" w:color="auto"/>
                <w:right w:val="none" w:sz="0" w:space="0" w:color="auto"/>
              </w:divBdr>
            </w:div>
            <w:div w:id="352808257">
              <w:marLeft w:val="0"/>
              <w:marRight w:val="0"/>
              <w:marTop w:val="0"/>
              <w:marBottom w:val="0"/>
              <w:divBdr>
                <w:top w:val="none" w:sz="0" w:space="0" w:color="auto"/>
                <w:left w:val="none" w:sz="0" w:space="0" w:color="auto"/>
                <w:bottom w:val="none" w:sz="0" w:space="0" w:color="auto"/>
                <w:right w:val="none" w:sz="0" w:space="0" w:color="auto"/>
              </w:divBdr>
            </w:div>
            <w:div w:id="354506819">
              <w:marLeft w:val="0"/>
              <w:marRight w:val="0"/>
              <w:marTop w:val="0"/>
              <w:marBottom w:val="0"/>
              <w:divBdr>
                <w:top w:val="none" w:sz="0" w:space="0" w:color="auto"/>
                <w:left w:val="none" w:sz="0" w:space="0" w:color="auto"/>
                <w:bottom w:val="none" w:sz="0" w:space="0" w:color="auto"/>
                <w:right w:val="none" w:sz="0" w:space="0" w:color="auto"/>
              </w:divBdr>
            </w:div>
            <w:div w:id="365525687">
              <w:marLeft w:val="0"/>
              <w:marRight w:val="0"/>
              <w:marTop w:val="0"/>
              <w:marBottom w:val="0"/>
              <w:divBdr>
                <w:top w:val="none" w:sz="0" w:space="0" w:color="auto"/>
                <w:left w:val="none" w:sz="0" w:space="0" w:color="auto"/>
                <w:bottom w:val="none" w:sz="0" w:space="0" w:color="auto"/>
                <w:right w:val="none" w:sz="0" w:space="0" w:color="auto"/>
              </w:divBdr>
            </w:div>
            <w:div w:id="428283547">
              <w:marLeft w:val="0"/>
              <w:marRight w:val="0"/>
              <w:marTop w:val="0"/>
              <w:marBottom w:val="0"/>
              <w:divBdr>
                <w:top w:val="none" w:sz="0" w:space="0" w:color="auto"/>
                <w:left w:val="none" w:sz="0" w:space="0" w:color="auto"/>
                <w:bottom w:val="none" w:sz="0" w:space="0" w:color="auto"/>
                <w:right w:val="none" w:sz="0" w:space="0" w:color="auto"/>
              </w:divBdr>
            </w:div>
            <w:div w:id="433130457">
              <w:marLeft w:val="0"/>
              <w:marRight w:val="0"/>
              <w:marTop w:val="0"/>
              <w:marBottom w:val="0"/>
              <w:divBdr>
                <w:top w:val="none" w:sz="0" w:space="0" w:color="auto"/>
                <w:left w:val="none" w:sz="0" w:space="0" w:color="auto"/>
                <w:bottom w:val="none" w:sz="0" w:space="0" w:color="auto"/>
                <w:right w:val="none" w:sz="0" w:space="0" w:color="auto"/>
              </w:divBdr>
            </w:div>
            <w:div w:id="659620104">
              <w:marLeft w:val="0"/>
              <w:marRight w:val="0"/>
              <w:marTop w:val="0"/>
              <w:marBottom w:val="0"/>
              <w:divBdr>
                <w:top w:val="none" w:sz="0" w:space="0" w:color="auto"/>
                <w:left w:val="none" w:sz="0" w:space="0" w:color="auto"/>
                <w:bottom w:val="none" w:sz="0" w:space="0" w:color="auto"/>
                <w:right w:val="none" w:sz="0" w:space="0" w:color="auto"/>
              </w:divBdr>
            </w:div>
            <w:div w:id="690493717">
              <w:marLeft w:val="0"/>
              <w:marRight w:val="0"/>
              <w:marTop w:val="0"/>
              <w:marBottom w:val="0"/>
              <w:divBdr>
                <w:top w:val="none" w:sz="0" w:space="0" w:color="auto"/>
                <w:left w:val="none" w:sz="0" w:space="0" w:color="auto"/>
                <w:bottom w:val="none" w:sz="0" w:space="0" w:color="auto"/>
                <w:right w:val="none" w:sz="0" w:space="0" w:color="auto"/>
              </w:divBdr>
            </w:div>
            <w:div w:id="748230520">
              <w:marLeft w:val="0"/>
              <w:marRight w:val="0"/>
              <w:marTop w:val="0"/>
              <w:marBottom w:val="0"/>
              <w:divBdr>
                <w:top w:val="none" w:sz="0" w:space="0" w:color="auto"/>
                <w:left w:val="none" w:sz="0" w:space="0" w:color="auto"/>
                <w:bottom w:val="none" w:sz="0" w:space="0" w:color="auto"/>
                <w:right w:val="none" w:sz="0" w:space="0" w:color="auto"/>
              </w:divBdr>
            </w:div>
            <w:div w:id="861437950">
              <w:marLeft w:val="0"/>
              <w:marRight w:val="0"/>
              <w:marTop w:val="0"/>
              <w:marBottom w:val="0"/>
              <w:divBdr>
                <w:top w:val="none" w:sz="0" w:space="0" w:color="auto"/>
                <w:left w:val="none" w:sz="0" w:space="0" w:color="auto"/>
                <w:bottom w:val="none" w:sz="0" w:space="0" w:color="auto"/>
                <w:right w:val="none" w:sz="0" w:space="0" w:color="auto"/>
              </w:divBdr>
            </w:div>
            <w:div w:id="928319522">
              <w:marLeft w:val="0"/>
              <w:marRight w:val="0"/>
              <w:marTop w:val="0"/>
              <w:marBottom w:val="0"/>
              <w:divBdr>
                <w:top w:val="none" w:sz="0" w:space="0" w:color="auto"/>
                <w:left w:val="none" w:sz="0" w:space="0" w:color="auto"/>
                <w:bottom w:val="none" w:sz="0" w:space="0" w:color="auto"/>
                <w:right w:val="none" w:sz="0" w:space="0" w:color="auto"/>
              </w:divBdr>
            </w:div>
            <w:div w:id="951863839">
              <w:marLeft w:val="0"/>
              <w:marRight w:val="0"/>
              <w:marTop w:val="0"/>
              <w:marBottom w:val="0"/>
              <w:divBdr>
                <w:top w:val="none" w:sz="0" w:space="0" w:color="auto"/>
                <w:left w:val="none" w:sz="0" w:space="0" w:color="auto"/>
                <w:bottom w:val="none" w:sz="0" w:space="0" w:color="auto"/>
                <w:right w:val="none" w:sz="0" w:space="0" w:color="auto"/>
              </w:divBdr>
            </w:div>
            <w:div w:id="1024093362">
              <w:marLeft w:val="0"/>
              <w:marRight w:val="0"/>
              <w:marTop w:val="0"/>
              <w:marBottom w:val="0"/>
              <w:divBdr>
                <w:top w:val="none" w:sz="0" w:space="0" w:color="auto"/>
                <w:left w:val="none" w:sz="0" w:space="0" w:color="auto"/>
                <w:bottom w:val="none" w:sz="0" w:space="0" w:color="auto"/>
                <w:right w:val="none" w:sz="0" w:space="0" w:color="auto"/>
              </w:divBdr>
            </w:div>
            <w:div w:id="1379621904">
              <w:marLeft w:val="0"/>
              <w:marRight w:val="0"/>
              <w:marTop w:val="0"/>
              <w:marBottom w:val="0"/>
              <w:divBdr>
                <w:top w:val="none" w:sz="0" w:space="0" w:color="auto"/>
                <w:left w:val="none" w:sz="0" w:space="0" w:color="auto"/>
                <w:bottom w:val="none" w:sz="0" w:space="0" w:color="auto"/>
                <w:right w:val="none" w:sz="0" w:space="0" w:color="auto"/>
              </w:divBdr>
            </w:div>
            <w:div w:id="1427768890">
              <w:marLeft w:val="0"/>
              <w:marRight w:val="0"/>
              <w:marTop w:val="0"/>
              <w:marBottom w:val="0"/>
              <w:divBdr>
                <w:top w:val="none" w:sz="0" w:space="0" w:color="auto"/>
                <w:left w:val="none" w:sz="0" w:space="0" w:color="auto"/>
                <w:bottom w:val="none" w:sz="0" w:space="0" w:color="auto"/>
                <w:right w:val="none" w:sz="0" w:space="0" w:color="auto"/>
              </w:divBdr>
            </w:div>
            <w:div w:id="1493989558">
              <w:marLeft w:val="0"/>
              <w:marRight w:val="0"/>
              <w:marTop w:val="0"/>
              <w:marBottom w:val="0"/>
              <w:divBdr>
                <w:top w:val="none" w:sz="0" w:space="0" w:color="auto"/>
                <w:left w:val="none" w:sz="0" w:space="0" w:color="auto"/>
                <w:bottom w:val="none" w:sz="0" w:space="0" w:color="auto"/>
                <w:right w:val="none" w:sz="0" w:space="0" w:color="auto"/>
              </w:divBdr>
            </w:div>
            <w:div w:id="1529565287">
              <w:marLeft w:val="0"/>
              <w:marRight w:val="0"/>
              <w:marTop w:val="0"/>
              <w:marBottom w:val="0"/>
              <w:divBdr>
                <w:top w:val="none" w:sz="0" w:space="0" w:color="auto"/>
                <w:left w:val="none" w:sz="0" w:space="0" w:color="auto"/>
                <w:bottom w:val="none" w:sz="0" w:space="0" w:color="auto"/>
                <w:right w:val="none" w:sz="0" w:space="0" w:color="auto"/>
              </w:divBdr>
            </w:div>
            <w:div w:id="1626933606">
              <w:marLeft w:val="0"/>
              <w:marRight w:val="0"/>
              <w:marTop w:val="0"/>
              <w:marBottom w:val="0"/>
              <w:divBdr>
                <w:top w:val="none" w:sz="0" w:space="0" w:color="auto"/>
                <w:left w:val="none" w:sz="0" w:space="0" w:color="auto"/>
                <w:bottom w:val="none" w:sz="0" w:space="0" w:color="auto"/>
                <w:right w:val="none" w:sz="0" w:space="0" w:color="auto"/>
              </w:divBdr>
            </w:div>
            <w:div w:id="1706758189">
              <w:marLeft w:val="0"/>
              <w:marRight w:val="0"/>
              <w:marTop w:val="0"/>
              <w:marBottom w:val="0"/>
              <w:divBdr>
                <w:top w:val="none" w:sz="0" w:space="0" w:color="auto"/>
                <w:left w:val="none" w:sz="0" w:space="0" w:color="auto"/>
                <w:bottom w:val="none" w:sz="0" w:space="0" w:color="auto"/>
                <w:right w:val="none" w:sz="0" w:space="0" w:color="auto"/>
              </w:divBdr>
            </w:div>
            <w:div w:id="1792356121">
              <w:marLeft w:val="0"/>
              <w:marRight w:val="0"/>
              <w:marTop w:val="0"/>
              <w:marBottom w:val="0"/>
              <w:divBdr>
                <w:top w:val="none" w:sz="0" w:space="0" w:color="auto"/>
                <w:left w:val="none" w:sz="0" w:space="0" w:color="auto"/>
                <w:bottom w:val="none" w:sz="0" w:space="0" w:color="auto"/>
                <w:right w:val="none" w:sz="0" w:space="0" w:color="auto"/>
              </w:divBdr>
            </w:div>
            <w:div w:id="1894462269">
              <w:marLeft w:val="0"/>
              <w:marRight w:val="0"/>
              <w:marTop w:val="0"/>
              <w:marBottom w:val="0"/>
              <w:divBdr>
                <w:top w:val="none" w:sz="0" w:space="0" w:color="auto"/>
                <w:left w:val="none" w:sz="0" w:space="0" w:color="auto"/>
                <w:bottom w:val="none" w:sz="0" w:space="0" w:color="auto"/>
                <w:right w:val="none" w:sz="0" w:space="0" w:color="auto"/>
              </w:divBdr>
            </w:div>
            <w:div w:id="2001885803">
              <w:marLeft w:val="0"/>
              <w:marRight w:val="0"/>
              <w:marTop w:val="0"/>
              <w:marBottom w:val="0"/>
              <w:divBdr>
                <w:top w:val="none" w:sz="0" w:space="0" w:color="auto"/>
                <w:left w:val="none" w:sz="0" w:space="0" w:color="auto"/>
                <w:bottom w:val="none" w:sz="0" w:space="0" w:color="auto"/>
                <w:right w:val="none" w:sz="0" w:space="0" w:color="auto"/>
              </w:divBdr>
            </w:div>
            <w:div w:id="2036348051">
              <w:marLeft w:val="0"/>
              <w:marRight w:val="0"/>
              <w:marTop w:val="0"/>
              <w:marBottom w:val="0"/>
              <w:divBdr>
                <w:top w:val="none" w:sz="0" w:space="0" w:color="auto"/>
                <w:left w:val="none" w:sz="0" w:space="0" w:color="auto"/>
                <w:bottom w:val="none" w:sz="0" w:space="0" w:color="auto"/>
                <w:right w:val="none" w:sz="0" w:space="0" w:color="auto"/>
              </w:divBdr>
            </w:div>
            <w:div w:id="209944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9093">
      <w:bodyDiv w:val="1"/>
      <w:marLeft w:val="0"/>
      <w:marRight w:val="0"/>
      <w:marTop w:val="0"/>
      <w:marBottom w:val="0"/>
      <w:divBdr>
        <w:top w:val="none" w:sz="0" w:space="0" w:color="auto"/>
        <w:left w:val="none" w:sz="0" w:space="0" w:color="auto"/>
        <w:bottom w:val="none" w:sz="0" w:space="0" w:color="auto"/>
        <w:right w:val="none" w:sz="0" w:space="0" w:color="auto"/>
      </w:divBdr>
    </w:div>
    <w:div w:id="1145854159">
      <w:bodyDiv w:val="1"/>
      <w:marLeft w:val="0"/>
      <w:marRight w:val="0"/>
      <w:marTop w:val="0"/>
      <w:marBottom w:val="0"/>
      <w:divBdr>
        <w:top w:val="none" w:sz="0" w:space="0" w:color="auto"/>
        <w:left w:val="none" w:sz="0" w:space="0" w:color="auto"/>
        <w:bottom w:val="none" w:sz="0" w:space="0" w:color="auto"/>
        <w:right w:val="none" w:sz="0" w:space="0" w:color="auto"/>
      </w:divBdr>
    </w:div>
    <w:div w:id="1396781205">
      <w:bodyDiv w:val="1"/>
      <w:marLeft w:val="0"/>
      <w:marRight w:val="0"/>
      <w:marTop w:val="0"/>
      <w:marBottom w:val="0"/>
      <w:divBdr>
        <w:top w:val="none" w:sz="0" w:space="0" w:color="auto"/>
        <w:left w:val="none" w:sz="0" w:space="0" w:color="auto"/>
        <w:bottom w:val="none" w:sz="0" w:space="0" w:color="auto"/>
        <w:right w:val="none" w:sz="0" w:space="0" w:color="auto"/>
      </w:divBdr>
    </w:div>
    <w:div w:id="1413353303">
      <w:bodyDiv w:val="1"/>
      <w:marLeft w:val="0"/>
      <w:marRight w:val="0"/>
      <w:marTop w:val="0"/>
      <w:marBottom w:val="0"/>
      <w:divBdr>
        <w:top w:val="none" w:sz="0" w:space="0" w:color="auto"/>
        <w:left w:val="none" w:sz="0" w:space="0" w:color="auto"/>
        <w:bottom w:val="none" w:sz="0" w:space="0" w:color="auto"/>
        <w:right w:val="none" w:sz="0" w:space="0" w:color="auto"/>
      </w:divBdr>
      <w:divsChild>
        <w:div w:id="761144702">
          <w:marLeft w:val="0"/>
          <w:marRight w:val="0"/>
          <w:marTop w:val="0"/>
          <w:marBottom w:val="0"/>
          <w:divBdr>
            <w:top w:val="none" w:sz="0" w:space="0" w:color="auto"/>
            <w:left w:val="none" w:sz="0" w:space="0" w:color="auto"/>
            <w:bottom w:val="none" w:sz="0" w:space="0" w:color="auto"/>
            <w:right w:val="none" w:sz="0" w:space="0" w:color="auto"/>
          </w:divBdr>
          <w:divsChild>
            <w:div w:id="68697642">
              <w:marLeft w:val="0"/>
              <w:marRight w:val="0"/>
              <w:marTop w:val="0"/>
              <w:marBottom w:val="0"/>
              <w:divBdr>
                <w:top w:val="none" w:sz="0" w:space="0" w:color="auto"/>
                <w:left w:val="none" w:sz="0" w:space="0" w:color="auto"/>
                <w:bottom w:val="none" w:sz="0" w:space="0" w:color="auto"/>
                <w:right w:val="none" w:sz="0" w:space="0" w:color="auto"/>
              </w:divBdr>
            </w:div>
            <w:div w:id="73551285">
              <w:marLeft w:val="0"/>
              <w:marRight w:val="0"/>
              <w:marTop w:val="0"/>
              <w:marBottom w:val="0"/>
              <w:divBdr>
                <w:top w:val="none" w:sz="0" w:space="0" w:color="auto"/>
                <w:left w:val="none" w:sz="0" w:space="0" w:color="auto"/>
                <w:bottom w:val="none" w:sz="0" w:space="0" w:color="auto"/>
                <w:right w:val="none" w:sz="0" w:space="0" w:color="auto"/>
              </w:divBdr>
            </w:div>
            <w:div w:id="1093433748">
              <w:marLeft w:val="0"/>
              <w:marRight w:val="0"/>
              <w:marTop w:val="0"/>
              <w:marBottom w:val="0"/>
              <w:divBdr>
                <w:top w:val="none" w:sz="0" w:space="0" w:color="auto"/>
                <w:left w:val="none" w:sz="0" w:space="0" w:color="auto"/>
                <w:bottom w:val="none" w:sz="0" w:space="0" w:color="auto"/>
                <w:right w:val="none" w:sz="0" w:space="0" w:color="auto"/>
              </w:divBdr>
            </w:div>
            <w:div w:id="1195145987">
              <w:marLeft w:val="0"/>
              <w:marRight w:val="0"/>
              <w:marTop w:val="0"/>
              <w:marBottom w:val="0"/>
              <w:divBdr>
                <w:top w:val="none" w:sz="0" w:space="0" w:color="auto"/>
                <w:left w:val="none" w:sz="0" w:space="0" w:color="auto"/>
                <w:bottom w:val="none" w:sz="0" w:space="0" w:color="auto"/>
                <w:right w:val="none" w:sz="0" w:space="0" w:color="auto"/>
              </w:divBdr>
            </w:div>
            <w:div w:id="1300722101">
              <w:marLeft w:val="0"/>
              <w:marRight w:val="0"/>
              <w:marTop w:val="0"/>
              <w:marBottom w:val="0"/>
              <w:divBdr>
                <w:top w:val="none" w:sz="0" w:space="0" w:color="auto"/>
                <w:left w:val="none" w:sz="0" w:space="0" w:color="auto"/>
                <w:bottom w:val="none" w:sz="0" w:space="0" w:color="auto"/>
                <w:right w:val="none" w:sz="0" w:space="0" w:color="auto"/>
              </w:divBdr>
            </w:div>
            <w:div w:id="1335885934">
              <w:marLeft w:val="0"/>
              <w:marRight w:val="0"/>
              <w:marTop w:val="0"/>
              <w:marBottom w:val="0"/>
              <w:divBdr>
                <w:top w:val="none" w:sz="0" w:space="0" w:color="auto"/>
                <w:left w:val="none" w:sz="0" w:space="0" w:color="auto"/>
                <w:bottom w:val="none" w:sz="0" w:space="0" w:color="auto"/>
                <w:right w:val="none" w:sz="0" w:space="0" w:color="auto"/>
              </w:divBdr>
            </w:div>
            <w:div w:id="1473791186">
              <w:marLeft w:val="0"/>
              <w:marRight w:val="0"/>
              <w:marTop w:val="0"/>
              <w:marBottom w:val="0"/>
              <w:divBdr>
                <w:top w:val="none" w:sz="0" w:space="0" w:color="auto"/>
                <w:left w:val="none" w:sz="0" w:space="0" w:color="auto"/>
                <w:bottom w:val="none" w:sz="0" w:space="0" w:color="auto"/>
                <w:right w:val="none" w:sz="0" w:space="0" w:color="auto"/>
              </w:divBdr>
            </w:div>
            <w:div w:id="1513030388">
              <w:marLeft w:val="0"/>
              <w:marRight w:val="0"/>
              <w:marTop w:val="0"/>
              <w:marBottom w:val="0"/>
              <w:divBdr>
                <w:top w:val="none" w:sz="0" w:space="0" w:color="auto"/>
                <w:left w:val="none" w:sz="0" w:space="0" w:color="auto"/>
                <w:bottom w:val="none" w:sz="0" w:space="0" w:color="auto"/>
                <w:right w:val="none" w:sz="0" w:space="0" w:color="auto"/>
              </w:divBdr>
            </w:div>
            <w:div w:id="1561089135">
              <w:marLeft w:val="0"/>
              <w:marRight w:val="0"/>
              <w:marTop w:val="0"/>
              <w:marBottom w:val="0"/>
              <w:divBdr>
                <w:top w:val="none" w:sz="0" w:space="0" w:color="auto"/>
                <w:left w:val="none" w:sz="0" w:space="0" w:color="auto"/>
                <w:bottom w:val="none" w:sz="0" w:space="0" w:color="auto"/>
                <w:right w:val="none" w:sz="0" w:space="0" w:color="auto"/>
              </w:divBdr>
            </w:div>
            <w:div w:id="180665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6779">
      <w:bodyDiv w:val="1"/>
      <w:marLeft w:val="0"/>
      <w:marRight w:val="0"/>
      <w:marTop w:val="0"/>
      <w:marBottom w:val="0"/>
      <w:divBdr>
        <w:top w:val="none" w:sz="0" w:space="0" w:color="auto"/>
        <w:left w:val="none" w:sz="0" w:space="0" w:color="auto"/>
        <w:bottom w:val="none" w:sz="0" w:space="0" w:color="auto"/>
        <w:right w:val="none" w:sz="0" w:space="0" w:color="auto"/>
      </w:divBdr>
    </w:div>
    <w:div w:id="1462265745">
      <w:bodyDiv w:val="1"/>
      <w:marLeft w:val="0"/>
      <w:marRight w:val="0"/>
      <w:marTop w:val="0"/>
      <w:marBottom w:val="0"/>
      <w:divBdr>
        <w:top w:val="none" w:sz="0" w:space="0" w:color="auto"/>
        <w:left w:val="none" w:sz="0" w:space="0" w:color="auto"/>
        <w:bottom w:val="none" w:sz="0" w:space="0" w:color="auto"/>
        <w:right w:val="none" w:sz="0" w:space="0" w:color="auto"/>
      </w:divBdr>
    </w:div>
    <w:div w:id="1562405325">
      <w:bodyDiv w:val="1"/>
      <w:marLeft w:val="0"/>
      <w:marRight w:val="0"/>
      <w:marTop w:val="0"/>
      <w:marBottom w:val="0"/>
      <w:divBdr>
        <w:top w:val="none" w:sz="0" w:space="0" w:color="auto"/>
        <w:left w:val="none" w:sz="0" w:space="0" w:color="auto"/>
        <w:bottom w:val="none" w:sz="0" w:space="0" w:color="auto"/>
        <w:right w:val="none" w:sz="0" w:space="0" w:color="auto"/>
      </w:divBdr>
      <w:divsChild>
        <w:div w:id="2123646439">
          <w:marLeft w:val="0"/>
          <w:marRight w:val="0"/>
          <w:marTop w:val="0"/>
          <w:marBottom w:val="0"/>
          <w:divBdr>
            <w:top w:val="none" w:sz="0" w:space="0" w:color="auto"/>
            <w:left w:val="none" w:sz="0" w:space="0" w:color="auto"/>
            <w:bottom w:val="none" w:sz="0" w:space="0" w:color="auto"/>
            <w:right w:val="none" w:sz="0" w:space="0" w:color="auto"/>
          </w:divBdr>
          <w:divsChild>
            <w:div w:id="75131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365528">
      <w:bodyDiv w:val="1"/>
      <w:marLeft w:val="0"/>
      <w:marRight w:val="0"/>
      <w:marTop w:val="0"/>
      <w:marBottom w:val="0"/>
      <w:divBdr>
        <w:top w:val="none" w:sz="0" w:space="0" w:color="auto"/>
        <w:left w:val="none" w:sz="0" w:space="0" w:color="auto"/>
        <w:bottom w:val="none" w:sz="0" w:space="0" w:color="auto"/>
        <w:right w:val="none" w:sz="0" w:space="0" w:color="auto"/>
      </w:divBdr>
      <w:divsChild>
        <w:div w:id="1053579193">
          <w:marLeft w:val="0"/>
          <w:marRight w:val="0"/>
          <w:marTop w:val="0"/>
          <w:marBottom w:val="0"/>
          <w:divBdr>
            <w:top w:val="none" w:sz="0" w:space="0" w:color="auto"/>
            <w:left w:val="none" w:sz="0" w:space="0" w:color="auto"/>
            <w:bottom w:val="none" w:sz="0" w:space="0" w:color="auto"/>
            <w:right w:val="none" w:sz="0" w:space="0" w:color="auto"/>
          </w:divBdr>
          <w:divsChild>
            <w:div w:id="1599677141">
              <w:marLeft w:val="0"/>
              <w:marRight w:val="0"/>
              <w:marTop w:val="0"/>
              <w:marBottom w:val="0"/>
              <w:divBdr>
                <w:top w:val="none" w:sz="0" w:space="0" w:color="auto"/>
                <w:left w:val="none" w:sz="0" w:space="0" w:color="auto"/>
                <w:bottom w:val="none" w:sz="0" w:space="0" w:color="auto"/>
                <w:right w:val="none" w:sz="0" w:space="0" w:color="auto"/>
              </w:divBdr>
            </w:div>
            <w:div w:id="1367021400">
              <w:marLeft w:val="0"/>
              <w:marRight w:val="0"/>
              <w:marTop w:val="0"/>
              <w:marBottom w:val="0"/>
              <w:divBdr>
                <w:top w:val="none" w:sz="0" w:space="0" w:color="auto"/>
                <w:left w:val="none" w:sz="0" w:space="0" w:color="auto"/>
                <w:bottom w:val="none" w:sz="0" w:space="0" w:color="auto"/>
                <w:right w:val="none" w:sz="0" w:space="0" w:color="auto"/>
              </w:divBdr>
            </w:div>
            <w:div w:id="657003592">
              <w:marLeft w:val="0"/>
              <w:marRight w:val="0"/>
              <w:marTop w:val="0"/>
              <w:marBottom w:val="0"/>
              <w:divBdr>
                <w:top w:val="none" w:sz="0" w:space="0" w:color="auto"/>
                <w:left w:val="none" w:sz="0" w:space="0" w:color="auto"/>
                <w:bottom w:val="none" w:sz="0" w:space="0" w:color="auto"/>
                <w:right w:val="none" w:sz="0" w:space="0" w:color="auto"/>
              </w:divBdr>
            </w:div>
            <w:div w:id="699359070">
              <w:marLeft w:val="0"/>
              <w:marRight w:val="0"/>
              <w:marTop w:val="0"/>
              <w:marBottom w:val="0"/>
              <w:divBdr>
                <w:top w:val="none" w:sz="0" w:space="0" w:color="auto"/>
                <w:left w:val="none" w:sz="0" w:space="0" w:color="auto"/>
                <w:bottom w:val="none" w:sz="0" w:space="0" w:color="auto"/>
                <w:right w:val="none" w:sz="0" w:space="0" w:color="auto"/>
              </w:divBdr>
            </w:div>
            <w:div w:id="1096710035">
              <w:marLeft w:val="0"/>
              <w:marRight w:val="0"/>
              <w:marTop w:val="0"/>
              <w:marBottom w:val="0"/>
              <w:divBdr>
                <w:top w:val="none" w:sz="0" w:space="0" w:color="auto"/>
                <w:left w:val="none" w:sz="0" w:space="0" w:color="auto"/>
                <w:bottom w:val="none" w:sz="0" w:space="0" w:color="auto"/>
                <w:right w:val="none" w:sz="0" w:space="0" w:color="auto"/>
              </w:divBdr>
            </w:div>
            <w:div w:id="1677995252">
              <w:marLeft w:val="0"/>
              <w:marRight w:val="0"/>
              <w:marTop w:val="0"/>
              <w:marBottom w:val="0"/>
              <w:divBdr>
                <w:top w:val="none" w:sz="0" w:space="0" w:color="auto"/>
                <w:left w:val="none" w:sz="0" w:space="0" w:color="auto"/>
                <w:bottom w:val="none" w:sz="0" w:space="0" w:color="auto"/>
                <w:right w:val="none" w:sz="0" w:space="0" w:color="auto"/>
              </w:divBdr>
            </w:div>
            <w:div w:id="537934714">
              <w:marLeft w:val="0"/>
              <w:marRight w:val="0"/>
              <w:marTop w:val="0"/>
              <w:marBottom w:val="0"/>
              <w:divBdr>
                <w:top w:val="none" w:sz="0" w:space="0" w:color="auto"/>
                <w:left w:val="none" w:sz="0" w:space="0" w:color="auto"/>
                <w:bottom w:val="none" w:sz="0" w:space="0" w:color="auto"/>
                <w:right w:val="none" w:sz="0" w:space="0" w:color="auto"/>
              </w:divBdr>
            </w:div>
            <w:div w:id="1323585089">
              <w:marLeft w:val="0"/>
              <w:marRight w:val="0"/>
              <w:marTop w:val="0"/>
              <w:marBottom w:val="0"/>
              <w:divBdr>
                <w:top w:val="none" w:sz="0" w:space="0" w:color="auto"/>
                <w:left w:val="none" w:sz="0" w:space="0" w:color="auto"/>
                <w:bottom w:val="none" w:sz="0" w:space="0" w:color="auto"/>
                <w:right w:val="none" w:sz="0" w:space="0" w:color="auto"/>
              </w:divBdr>
            </w:div>
            <w:div w:id="1158225677">
              <w:marLeft w:val="0"/>
              <w:marRight w:val="0"/>
              <w:marTop w:val="0"/>
              <w:marBottom w:val="0"/>
              <w:divBdr>
                <w:top w:val="none" w:sz="0" w:space="0" w:color="auto"/>
                <w:left w:val="none" w:sz="0" w:space="0" w:color="auto"/>
                <w:bottom w:val="none" w:sz="0" w:space="0" w:color="auto"/>
                <w:right w:val="none" w:sz="0" w:space="0" w:color="auto"/>
              </w:divBdr>
            </w:div>
            <w:div w:id="1229653574">
              <w:marLeft w:val="0"/>
              <w:marRight w:val="0"/>
              <w:marTop w:val="0"/>
              <w:marBottom w:val="0"/>
              <w:divBdr>
                <w:top w:val="none" w:sz="0" w:space="0" w:color="auto"/>
                <w:left w:val="none" w:sz="0" w:space="0" w:color="auto"/>
                <w:bottom w:val="none" w:sz="0" w:space="0" w:color="auto"/>
                <w:right w:val="none" w:sz="0" w:space="0" w:color="auto"/>
              </w:divBdr>
            </w:div>
            <w:div w:id="1134371175">
              <w:marLeft w:val="0"/>
              <w:marRight w:val="0"/>
              <w:marTop w:val="0"/>
              <w:marBottom w:val="0"/>
              <w:divBdr>
                <w:top w:val="none" w:sz="0" w:space="0" w:color="auto"/>
                <w:left w:val="none" w:sz="0" w:space="0" w:color="auto"/>
                <w:bottom w:val="none" w:sz="0" w:space="0" w:color="auto"/>
                <w:right w:val="none" w:sz="0" w:space="0" w:color="auto"/>
              </w:divBdr>
            </w:div>
            <w:div w:id="1825200252">
              <w:marLeft w:val="0"/>
              <w:marRight w:val="0"/>
              <w:marTop w:val="0"/>
              <w:marBottom w:val="0"/>
              <w:divBdr>
                <w:top w:val="none" w:sz="0" w:space="0" w:color="auto"/>
                <w:left w:val="none" w:sz="0" w:space="0" w:color="auto"/>
                <w:bottom w:val="none" w:sz="0" w:space="0" w:color="auto"/>
                <w:right w:val="none" w:sz="0" w:space="0" w:color="auto"/>
              </w:divBdr>
            </w:div>
            <w:div w:id="565993006">
              <w:marLeft w:val="0"/>
              <w:marRight w:val="0"/>
              <w:marTop w:val="0"/>
              <w:marBottom w:val="0"/>
              <w:divBdr>
                <w:top w:val="none" w:sz="0" w:space="0" w:color="auto"/>
                <w:left w:val="none" w:sz="0" w:space="0" w:color="auto"/>
                <w:bottom w:val="none" w:sz="0" w:space="0" w:color="auto"/>
                <w:right w:val="none" w:sz="0" w:space="0" w:color="auto"/>
              </w:divBdr>
            </w:div>
            <w:div w:id="695932808">
              <w:marLeft w:val="0"/>
              <w:marRight w:val="0"/>
              <w:marTop w:val="0"/>
              <w:marBottom w:val="0"/>
              <w:divBdr>
                <w:top w:val="none" w:sz="0" w:space="0" w:color="auto"/>
                <w:left w:val="none" w:sz="0" w:space="0" w:color="auto"/>
                <w:bottom w:val="none" w:sz="0" w:space="0" w:color="auto"/>
                <w:right w:val="none" w:sz="0" w:space="0" w:color="auto"/>
              </w:divBdr>
            </w:div>
            <w:div w:id="1068186481">
              <w:marLeft w:val="0"/>
              <w:marRight w:val="0"/>
              <w:marTop w:val="0"/>
              <w:marBottom w:val="0"/>
              <w:divBdr>
                <w:top w:val="none" w:sz="0" w:space="0" w:color="auto"/>
                <w:left w:val="none" w:sz="0" w:space="0" w:color="auto"/>
                <w:bottom w:val="none" w:sz="0" w:space="0" w:color="auto"/>
                <w:right w:val="none" w:sz="0" w:space="0" w:color="auto"/>
              </w:divBdr>
            </w:div>
            <w:div w:id="2100832369">
              <w:marLeft w:val="0"/>
              <w:marRight w:val="0"/>
              <w:marTop w:val="0"/>
              <w:marBottom w:val="0"/>
              <w:divBdr>
                <w:top w:val="none" w:sz="0" w:space="0" w:color="auto"/>
                <w:left w:val="none" w:sz="0" w:space="0" w:color="auto"/>
                <w:bottom w:val="none" w:sz="0" w:space="0" w:color="auto"/>
                <w:right w:val="none" w:sz="0" w:space="0" w:color="auto"/>
              </w:divBdr>
            </w:div>
            <w:div w:id="16359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565155">
      <w:bodyDiv w:val="1"/>
      <w:marLeft w:val="0"/>
      <w:marRight w:val="0"/>
      <w:marTop w:val="0"/>
      <w:marBottom w:val="0"/>
      <w:divBdr>
        <w:top w:val="none" w:sz="0" w:space="0" w:color="auto"/>
        <w:left w:val="none" w:sz="0" w:space="0" w:color="auto"/>
        <w:bottom w:val="none" w:sz="0" w:space="0" w:color="auto"/>
        <w:right w:val="none" w:sz="0" w:space="0" w:color="auto"/>
      </w:divBdr>
    </w:div>
    <w:div w:id="1797023393">
      <w:bodyDiv w:val="1"/>
      <w:marLeft w:val="0"/>
      <w:marRight w:val="0"/>
      <w:marTop w:val="0"/>
      <w:marBottom w:val="0"/>
      <w:divBdr>
        <w:top w:val="none" w:sz="0" w:space="0" w:color="auto"/>
        <w:left w:val="none" w:sz="0" w:space="0" w:color="auto"/>
        <w:bottom w:val="none" w:sz="0" w:space="0" w:color="auto"/>
        <w:right w:val="none" w:sz="0" w:space="0" w:color="auto"/>
      </w:divBdr>
      <w:divsChild>
        <w:div w:id="1576083734">
          <w:marLeft w:val="0"/>
          <w:marRight w:val="0"/>
          <w:marTop w:val="0"/>
          <w:marBottom w:val="0"/>
          <w:divBdr>
            <w:top w:val="none" w:sz="0" w:space="0" w:color="auto"/>
            <w:left w:val="none" w:sz="0" w:space="0" w:color="auto"/>
            <w:bottom w:val="none" w:sz="0" w:space="0" w:color="auto"/>
            <w:right w:val="none" w:sz="0" w:space="0" w:color="auto"/>
          </w:divBdr>
          <w:divsChild>
            <w:div w:id="49154358">
              <w:marLeft w:val="0"/>
              <w:marRight w:val="0"/>
              <w:marTop w:val="0"/>
              <w:marBottom w:val="0"/>
              <w:divBdr>
                <w:top w:val="none" w:sz="0" w:space="0" w:color="auto"/>
                <w:left w:val="none" w:sz="0" w:space="0" w:color="auto"/>
                <w:bottom w:val="none" w:sz="0" w:space="0" w:color="auto"/>
                <w:right w:val="none" w:sz="0" w:space="0" w:color="auto"/>
              </w:divBdr>
            </w:div>
            <w:div w:id="88889285">
              <w:marLeft w:val="0"/>
              <w:marRight w:val="0"/>
              <w:marTop w:val="0"/>
              <w:marBottom w:val="0"/>
              <w:divBdr>
                <w:top w:val="none" w:sz="0" w:space="0" w:color="auto"/>
                <w:left w:val="none" w:sz="0" w:space="0" w:color="auto"/>
                <w:bottom w:val="none" w:sz="0" w:space="0" w:color="auto"/>
                <w:right w:val="none" w:sz="0" w:space="0" w:color="auto"/>
              </w:divBdr>
            </w:div>
            <w:div w:id="339621596">
              <w:marLeft w:val="0"/>
              <w:marRight w:val="0"/>
              <w:marTop w:val="0"/>
              <w:marBottom w:val="0"/>
              <w:divBdr>
                <w:top w:val="none" w:sz="0" w:space="0" w:color="auto"/>
                <w:left w:val="none" w:sz="0" w:space="0" w:color="auto"/>
                <w:bottom w:val="none" w:sz="0" w:space="0" w:color="auto"/>
                <w:right w:val="none" w:sz="0" w:space="0" w:color="auto"/>
              </w:divBdr>
            </w:div>
            <w:div w:id="360589915">
              <w:marLeft w:val="0"/>
              <w:marRight w:val="0"/>
              <w:marTop w:val="0"/>
              <w:marBottom w:val="0"/>
              <w:divBdr>
                <w:top w:val="none" w:sz="0" w:space="0" w:color="auto"/>
                <w:left w:val="none" w:sz="0" w:space="0" w:color="auto"/>
                <w:bottom w:val="none" w:sz="0" w:space="0" w:color="auto"/>
                <w:right w:val="none" w:sz="0" w:space="0" w:color="auto"/>
              </w:divBdr>
            </w:div>
            <w:div w:id="484008022">
              <w:marLeft w:val="0"/>
              <w:marRight w:val="0"/>
              <w:marTop w:val="0"/>
              <w:marBottom w:val="0"/>
              <w:divBdr>
                <w:top w:val="none" w:sz="0" w:space="0" w:color="auto"/>
                <w:left w:val="none" w:sz="0" w:space="0" w:color="auto"/>
                <w:bottom w:val="none" w:sz="0" w:space="0" w:color="auto"/>
                <w:right w:val="none" w:sz="0" w:space="0" w:color="auto"/>
              </w:divBdr>
            </w:div>
            <w:div w:id="728453700">
              <w:marLeft w:val="0"/>
              <w:marRight w:val="0"/>
              <w:marTop w:val="0"/>
              <w:marBottom w:val="0"/>
              <w:divBdr>
                <w:top w:val="none" w:sz="0" w:space="0" w:color="auto"/>
                <w:left w:val="none" w:sz="0" w:space="0" w:color="auto"/>
                <w:bottom w:val="none" w:sz="0" w:space="0" w:color="auto"/>
                <w:right w:val="none" w:sz="0" w:space="0" w:color="auto"/>
              </w:divBdr>
            </w:div>
            <w:div w:id="1076438881">
              <w:marLeft w:val="0"/>
              <w:marRight w:val="0"/>
              <w:marTop w:val="0"/>
              <w:marBottom w:val="0"/>
              <w:divBdr>
                <w:top w:val="none" w:sz="0" w:space="0" w:color="auto"/>
                <w:left w:val="none" w:sz="0" w:space="0" w:color="auto"/>
                <w:bottom w:val="none" w:sz="0" w:space="0" w:color="auto"/>
                <w:right w:val="none" w:sz="0" w:space="0" w:color="auto"/>
              </w:divBdr>
            </w:div>
            <w:div w:id="1345548782">
              <w:marLeft w:val="0"/>
              <w:marRight w:val="0"/>
              <w:marTop w:val="0"/>
              <w:marBottom w:val="0"/>
              <w:divBdr>
                <w:top w:val="none" w:sz="0" w:space="0" w:color="auto"/>
                <w:left w:val="none" w:sz="0" w:space="0" w:color="auto"/>
                <w:bottom w:val="none" w:sz="0" w:space="0" w:color="auto"/>
                <w:right w:val="none" w:sz="0" w:space="0" w:color="auto"/>
              </w:divBdr>
            </w:div>
            <w:div w:id="1462651182">
              <w:marLeft w:val="0"/>
              <w:marRight w:val="0"/>
              <w:marTop w:val="0"/>
              <w:marBottom w:val="0"/>
              <w:divBdr>
                <w:top w:val="none" w:sz="0" w:space="0" w:color="auto"/>
                <w:left w:val="none" w:sz="0" w:space="0" w:color="auto"/>
                <w:bottom w:val="none" w:sz="0" w:space="0" w:color="auto"/>
                <w:right w:val="none" w:sz="0" w:space="0" w:color="auto"/>
              </w:divBdr>
            </w:div>
            <w:div w:id="1548881187">
              <w:marLeft w:val="0"/>
              <w:marRight w:val="0"/>
              <w:marTop w:val="0"/>
              <w:marBottom w:val="0"/>
              <w:divBdr>
                <w:top w:val="none" w:sz="0" w:space="0" w:color="auto"/>
                <w:left w:val="none" w:sz="0" w:space="0" w:color="auto"/>
                <w:bottom w:val="none" w:sz="0" w:space="0" w:color="auto"/>
                <w:right w:val="none" w:sz="0" w:space="0" w:color="auto"/>
              </w:divBdr>
            </w:div>
            <w:div w:id="1550922247">
              <w:marLeft w:val="0"/>
              <w:marRight w:val="0"/>
              <w:marTop w:val="0"/>
              <w:marBottom w:val="0"/>
              <w:divBdr>
                <w:top w:val="none" w:sz="0" w:space="0" w:color="auto"/>
                <w:left w:val="none" w:sz="0" w:space="0" w:color="auto"/>
                <w:bottom w:val="none" w:sz="0" w:space="0" w:color="auto"/>
                <w:right w:val="none" w:sz="0" w:space="0" w:color="auto"/>
              </w:divBdr>
            </w:div>
            <w:div w:id="1755979364">
              <w:marLeft w:val="0"/>
              <w:marRight w:val="0"/>
              <w:marTop w:val="0"/>
              <w:marBottom w:val="0"/>
              <w:divBdr>
                <w:top w:val="none" w:sz="0" w:space="0" w:color="auto"/>
                <w:left w:val="none" w:sz="0" w:space="0" w:color="auto"/>
                <w:bottom w:val="none" w:sz="0" w:space="0" w:color="auto"/>
                <w:right w:val="none" w:sz="0" w:space="0" w:color="auto"/>
              </w:divBdr>
            </w:div>
            <w:div w:id="1802577588">
              <w:marLeft w:val="0"/>
              <w:marRight w:val="0"/>
              <w:marTop w:val="0"/>
              <w:marBottom w:val="0"/>
              <w:divBdr>
                <w:top w:val="none" w:sz="0" w:space="0" w:color="auto"/>
                <w:left w:val="none" w:sz="0" w:space="0" w:color="auto"/>
                <w:bottom w:val="none" w:sz="0" w:space="0" w:color="auto"/>
                <w:right w:val="none" w:sz="0" w:space="0" w:color="auto"/>
              </w:divBdr>
            </w:div>
            <w:div w:id="1837109103">
              <w:marLeft w:val="0"/>
              <w:marRight w:val="0"/>
              <w:marTop w:val="0"/>
              <w:marBottom w:val="0"/>
              <w:divBdr>
                <w:top w:val="none" w:sz="0" w:space="0" w:color="auto"/>
                <w:left w:val="none" w:sz="0" w:space="0" w:color="auto"/>
                <w:bottom w:val="none" w:sz="0" w:space="0" w:color="auto"/>
                <w:right w:val="none" w:sz="0" w:space="0" w:color="auto"/>
              </w:divBdr>
            </w:div>
            <w:div w:id="1863476705">
              <w:marLeft w:val="0"/>
              <w:marRight w:val="0"/>
              <w:marTop w:val="0"/>
              <w:marBottom w:val="0"/>
              <w:divBdr>
                <w:top w:val="none" w:sz="0" w:space="0" w:color="auto"/>
                <w:left w:val="none" w:sz="0" w:space="0" w:color="auto"/>
                <w:bottom w:val="none" w:sz="0" w:space="0" w:color="auto"/>
                <w:right w:val="none" w:sz="0" w:space="0" w:color="auto"/>
              </w:divBdr>
            </w:div>
            <w:div w:id="1884293514">
              <w:marLeft w:val="0"/>
              <w:marRight w:val="0"/>
              <w:marTop w:val="0"/>
              <w:marBottom w:val="0"/>
              <w:divBdr>
                <w:top w:val="none" w:sz="0" w:space="0" w:color="auto"/>
                <w:left w:val="none" w:sz="0" w:space="0" w:color="auto"/>
                <w:bottom w:val="none" w:sz="0" w:space="0" w:color="auto"/>
                <w:right w:val="none" w:sz="0" w:space="0" w:color="auto"/>
              </w:divBdr>
            </w:div>
            <w:div w:id="193658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201513">
      <w:bodyDiv w:val="1"/>
      <w:marLeft w:val="0"/>
      <w:marRight w:val="0"/>
      <w:marTop w:val="0"/>
      <w:marBottom w:val="0"/>
      <w:divBdr>
        <w:top w:val="none" w:sz="0" w:space="0" w:color="auto"/>
        <w:left w:val="none" w:sz="0" w:space="0" w:color="auto"/>
        <w:bottom w:val="none" w:sz="0" w:space="0" w:color="auto"/>
        <w:right w:val="none" w:sz="0" w:space="0" w:color="auto"/>
      </w:divBdr>
      <w:divsChild>
        <w:div w:id="337199435">
          <w:marLeft w:val="0"/>
          <w:marRight w:val="0"/>
          <w:marTop w:val="0"/>
          <w:marBottom w:val="0"/>
          <w:divBdr>
            <w:top w:val="none" w:sz="0" w:space="0" w:color="auto"/>
            <w:left w:val="none" w:sz="0" w:space="0" w:color="auto"/>
            <w:bottom w:val="none" w:sz="0" w:space="0" w:color="auto"/>
            <w:right w:val="none" w:sz="0" w:space="0" w:color="auto"/>
          </w:divBdr>
          <w:divsChild>
            <w:div w:id="410473596">
              <w:marLeft w:val="0"/>
              <w:marRight w:val="0"/>
              <w:marTop w:val="0"/>
              <w:marBottom w:val="0"/>
              <w:divBdr>
                <w:top w:val="none" w:sz="0" w:space="0" w:color="auto"/>
                <w:left w:val="none" w:sz="0" w:space="0" w:color="auto"/>
                <w:bottom w:val="none" w:sz="0" w:space="0" w:color="auto"/>
                <w:right w:val="none" w:sz="0" w:space="0" w:color="auto"/>
              </w:divBdr>
            </w:div>
            <w:div w:id="506554750">
              <w:marLeft w:val="0"/>
              <w:marRight w:val="0"/>
              <w:marTop w:val="0"/>
              <w:marBottom w:val="0"/>
              <w:divBdr>
                <w:top w:val="none" w:sz="0" w:space="0" w:color="auto"/>
                <w:left w:val="none" w:sz="0" w:space="0" w:color="auto"/>
                <w:bottom w:val="none" w:sz="0" w:space="0" w:color="auto"/>
                <w:right w:val="none" w:sz="0" w:space="0" w:color="auto"/>
              </w:divBdr>
            </w:div>
            <w:div w:id="518588964">
              <w:marLeft w:val="0"/>
              <w:marRight w:val="0"/>
              <w:marTop w:val="0"/>
              <w:marBottom w:val="0"/>
              <w:divBdr>
                <w:top w:val="none" w:sz="0" w:space="0" w:color="auto"/>
                <w:left w:val="none" w:sz="0" w:space="0" w:color="auto"/>
                <w:bottom w:val="none" w:sz="0" w:space="0" w:color="auto"/>
                <w:right w:val="none" w:sz="0" w:space="0" w:color="auto"/>
              </w:divBdr>
            </w:div>
            <w:div w:id="593514487">
              <w:marLeft w:val="0"/>
              <w:marRight w:val="0"/>
              <w:marTop w:val="0"/>
              <w:marBottom w:val="0"/>
              <w:divBdr>
                <w:top w:val="none" w:sz="0" w:space="0" w:color="auto"/>
                <w:left w:val="none" w:sz="0" w:space="0" w:color="auto"/>
                <w:bottom w:val="none" w:sz="0" w:space="0" w:color="auto"/>
                <w:right w:val="none" w:sz="0" w:space="0" w:color="auto"/>
              </w:divBdr>
            </w:div>
            <w:div w:id="618099698">
              <w:marLeft w:val="0"/>
              <w:marRight w:val="0"/>
              <w:marTop w:val="0"/>
              <w:marBottom w:val="0"/>
              <w:divBdr>
                <w:top w:val="none" w:sz="0" w:space="0" w:color="auto"/>
                <w:left w:val="none" w:sz="0" w:space="0" w:color="auto"/>
                <w:bottom w:val="none" w:sz="0" w:space="0" w:color="auto"/>
                <w:right w:val="none" w:sz="0" w:space="0" w:color="auto"/>
              </w:divBdr>
            </w:div>
            <w:div w:id="683091404">
              <w:marLeft w:val="0"/>
              <w:marRight w:val="0"/>
              <w:marTop w:val="0"/>
              <w:marBottom w:val="0"/>
              <w:divBdr>
                <w:top w:val="none" w:sz="0" w:space="0" w:color="auto"/>
                <w:left w:val="none" w:sz="0" w:space="0" w:color="auto"/>
                <w:bottom w:val="none" w:sz="0" w:space="0" w:color="auto"/>
                <w:right w:val="none" w:sz="0" w:space="0" w:color="auto"/>
              </w:divBdr>
            </w:div>
            <w:div w:id="683676034">
              <w:marLeft w:val="0"/>
              <w:marRight w:val="0"/>
              <w:marTop w:val="0"/>
              <w:marBottom w:val="0"/>
              <w:divBdr>
                <w:top w:val="none" w:sz="0" w:space="0" w:color="auto"/>
                <w:left w:val="none" w:sz="0" w:space="0" w:color="auto"/>
                <w:bottom w:val="none" w:sz="0" w:space="0" w:color="auto"/>
                <w:right w:val="none" w:sz="0" w:space="0" w:color="auto"/>
              </w:divBdr>
            </w:div>
            <w:div w:id="946424868">
              <w:marLeft w:val="0"/>
              <w:marRight w:val="0"/>
              <w:marTop w:val="0"/>
              <w:marBottom w:val="0"/>
              <w:divBdr>
                <w:top w:val="none" w:sz="0" w:space="0" w:color="auto"/>
                <w:left w:val="none" w:sz="0" w:space="0" w:color="auto"/>
                <w:bottom w:val="none" w:sz="0" w:space="0" w:color="auto"/>
                <w:right w:val="none" w:sz="0" w:space="0" w:color="auto"/>
              </w:divBdr>
            </w:div>
            <w:div w:id="1023820078">
              <w:marLeft w:val="0"/>
              <w:marRight w:val="0"/>
              <w:marTop w:val="0"/>
              <w:marBottom w:val="0"/>
              <w:divBdr>
                <w:top w:val="none" w:sz="0" w:space="0" w:color="auto"/>
                <w:left w:val="none" w:sz="0" w:space="0" w:color="auto"/>
                <w:bottom w:val="none" w:sz="0" w:space="0" w:color="auto"/>
                <w:right w:val="none" w:sz="0" w:space="0" w:color="auto"/>
              </w:divBdr>
            </w:div>
            <w:div w:id="1128430411">
              <w:marLeft w:val="0"/>
              <w:marRight w:val="0"/>
              <w:marTop w:val="0"/>
              <w:marBottom w:val="0"/>
              <w:divBdr>
                <w:top w:val="none" w:sz="0" w:space="0" w:color="auto"/>
                <w:left w:val="none" w:sz="0" w:space="0" w:color="auto"/>
                <w:bottom w:val="none" w:sz="0" w:space="0" w:color="auto"/>
                <w:right w:val="none" w:sz="0" w:space="0" w:color="auto"/>
              </w:divBdr>
            </w:div>
            <w:div w:id="1576429268">
              <w:marLeft w:val="0"/>
              <w:marRight w:val="0"/>
              <w:marTop w:val="0"/>
              <w:marBottom w:val="0"/>
              <w:divBdr>
                <w:top w:val="none" w:sz="0" w:space="0" w:color="auto"/>
                <w:left w:val="none" w:sz="0" w:space="0" w:color="auto"/>
                <w:bottom w:val="none" w:sz="0" w:space="0" w:color="auto"/>
                <w:right w:val="none" w:sz="0" w:space="0" w:color="auto"/>
              </w:divBdr>
            </w:div>
            <w:div w:id="194395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7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1311b65-09be-4b69-b5e4-be58655e597c" xsi:nil="true"/>
    <TaxCatchAll xmlns="0236e3f4-4013-44e9-905e-3f5bcafa95bb" xsi:nil="true"/>
    <lc1bece66ab944aaa55e773eb54bfead xmlns="51311b65-09be-4b69-b5e4-be58655e597c">
      <Terms xmlns="http://schemas.microsoft.com/office/infopath/2007/PartnerControls"/>
    </lc1bece66ab944aaa55e773eb54bfead>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C406A21F50EF149A289CE3F02E0BE87" ma:contentTypeVersion="14" ma:contentTypeDescription="Create a new document." ma:contentTypeScope="" ma:versionID="66b9c6779b180b62071306b8b2aa88a2">
  <xsd:schema xmlns:xsd="http://www.w3.org/2001/XMLSchema" xmlns:xs="http://www.w3.org/2001/XMLSchema" xmlns:p="http://schemas.microsoft.com/office/2006/metadata/properties" xmlns:ns2="0b816fb5-da9f-4f41-bb92-c9cfd6b8317f" xmlns:ns3="51311b65-09be-4b69-b5e4-be58655e597c" xmlns:ns4="0236e3f4-4013-44e9-905e-3f5bcafa95bb" targetNamespace="http://schemas.microsoft.com/office/2006/metadata/properties" ma:root="true" ma:fieldsID="e03d40218e01b90fe7056b84df69a52d" ns2:_="" ns3:_="" ns4:_="">
    <xsd:import namespace="0b816fb5-da9f-4f41-bb92-c9cfd6b8317f"/>
    <xsd:import namespace="51311b65-09be-4b69-b5e4-be58655e597c"/>
    <xsd:import namespace="0236e3f4-4013-44e9-905e-3f5bcafa95bb"/>
    <xsd:element name="properties">
      <xsd:complexType>
        <xsd:sequence>
          <xsd:element name="documentManagement">
            <xsd:complexType>
              <xsd:all>
                <xsd:element ref="ns2:SharedWithUsers" minOccurs="0"/>
                <xsd:element ref="ns2:SharedWithDetails" minOccurs="0"/>
                <xsd:element ref="ns3:lcf76f155ced4ddcb4097134ff3c332f" minOccurs="0"/>
                <xsd:element ref="ns3:MediaServiceOCR" minOccurs="0"/>
                <xsd:element ref="ns3:lc1bece66ab944aaa55e773eb54bfead" minOccurs="0"/>
                <xsd:element ref="ns4:TaxCatchAll"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816fb5-da9f-4f41-bb92-c9cfd6b8317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311b65-09be-4b69-b5e4-be58655e597c" elementFormDefault="qualified">
    <xsd:import namespace="http://schemas.microsoft.com/office/2006/documentManagement/types"/>
    <xsd:import namespace="http://schemas.microsoft.com/office/infopath/2007/PartnerControls"/>
    <xsd:element name="lcf76f155ced4ddcb4097134ff3c332f" ma:index="10" nillable="true" ma:displayName="Image Tags_0" ma:hidden="true" ma:internalName="lcf76f155ced4ddcb4097134ff3c332f">
      <xsd:simpleType>
        <xsd:restriction base="dms:Note"/>
      </xsd:simpleType>
    </xsd:element>
    <xsd:element name="MediaServiceOCR" ma:index="11" nillable="true" ma:displayName="Extracted Text" ma:internalName="MediaServiceOCR" ma:readOnly="true">
      <xsd:simpleType>
        <xsd:restriction base="dms:Note">
          <xsd:maxLength value="255"/>
        </xsd:restriction>
      </xsd:simpleType>
    </xsd:element>
    <xsd:element name="lc1bece66ab944aaa55e773eb54bfead" ma:index="13" nillable="true" ma:taxonomy="true" ma:internalName="lc1bece66ab944aaa55e773eb54bfead" ma:taxonomyFieldName="Image_x0020_Tags" ma:displayName="Image Tags" ma:fieldId="{5c1bece6-6ab9-44aa-a55e-773eb54bfead}"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236e3f4-4013-44e9-905e-3f5bcafa95b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2da1b41-cb57-4863-9ee4-e07742a6898a}" ma:internalName="TaxCatchAll" ma:showField="CatchAllData" ma:web="0236e3f4-4013-44e9-905e-3f5bcafa95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241E3B-183D-4226-9600-B6E6273C1C28}">
  <ds:schemaRefs>
    <ds:schemaRef ds:uri="http://schemas.microsoft.com/office/2006/metadata/properties"/>
    <ds:schemaRef ds:uri="http://schemas.microsoft.com/office/infopath/2007/PartnerControls"/>
    <ds:schemaRef ds:uri="8b8b3a0b-c58f-4ccc-935d-a1658faa75f8"/>
  </ds:schemaRefs>
</ds:datastoreItem>
</file>

<file path=customXml/itemProps2.xml><?xml version="1.0" encoding="utf-8"?>
<ds:datastoreItem xmlns:ds="http://schemas.openxmlformats.org/officeDocument/2006/customXml" ds:itemID="{F462AAF7-B5B6-45E4-A4CA-353F3F320991}">
  <ds:schemaRefs>
    <ds:schemaRef ds:uri="http://schemas.openxmlformats.org/officeDocument/2006/bibliography"/>
  </ds:schemaRefs>
</ds:datastoreItem>
</file>

<file path=customXml/itemProps3.xml><?xml version="1.0" encoding="utf-8"?>
<ds:datastoreItem xmlns:ds="http://schemas.openxmlformats.org/officeDocument/2006/customXml" ds:itemID="{C31633E3-E635-49D6-8672-D7C88D67F6A9}"/>
</file>

<file path=customXml/itemProps4.xml><?xml version="1.0" encoding="utf-8"?>
<ds:datastoreItem xmlns:ds="http://schemas.openxmlformats.org/officeDocument/2006/customXml" ds:itemID="{AFBE6F2C-3ABC-4123-BC1B-F1E23ABE53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1520</Words>
  <Characters>9577</Characters>
  <Application>Microsoft Office Word</Application>
  <DocSecurity>0</DocSecurity>
  <Lines>79</Lines>
  <Paragraphs>22</Paragraphs>
  <ScaleCrop>false</ScaleCrop>
  <Company/>
  <LinksUpToDate>false</LinksUpToDate>
  <CharactersWithSpaces>11075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Helmuth Breitenfellner</dc:creator>
  <cp:keywords/>
  <dc:description/>
  <cp:lastModifiedBy>Ali Amini</cp:lastModifiedBy>
  <cp:revision>43</cp:revision>
  <cp:lastPrinted>2024-03-07T14:25:00Z</cp:lastPrinted>
  <dcterms:created xsi:type="dcterms:W3CDTF">2024-02-10T03:54:00Z</dcterms:created>
  <dcterms:modified xsi:type="dcterms:W3CDTF">2024-03-07T14:25:00Z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463cba9-5f6c-478d-9329-7b2295e4e8ed_Enabled">
    <vt:lpwstr>true</vt:lpwstr>
  </property>
  <property fmtid="{D5CDD505-2E9C-101B-9397-08002B2CF9AE}" pid="3" name="MSIP_Label_e463cba9-5f6c-478d-9329-7b2295e4e8ed_SetDate">
    <vt:lpwstr>2023-05-03T14:23:08Z</vt:lpwstr>
  </property>
  <property fmtid="{D5CDD505-2E9C-101B-9397-08002B2CF9AE}" pid="4" name="MSIP_Label_e463cba9-5f6c-478d-9329-7b2295e4e8ed_Method">
    <vt:lpwstr>Standard</vt:lpwstr>
  </property>
  <property fmtid="{D5CDD505-2E9C-101B-9397-08002B2CF9AE}" pid="5" name="MSIP_Label_e463cba9-5f6c-478d-9329-7b2295e4e8ed_Name">
    <vt:lpwstr>All Employees_2</vt:lpwstr>
  </property>
  <property fmtid="{D5CDD505-2E9C-101B-9397-08002B2CF9AE}" pid="6" name="MSIP_Label_e463cba9-5f6c-478d-9329-7b2295e4e8ed_SiteId">
    <vt:lpwstr>33440fc6-b7c7-412c-bb73-0e70b0198d5a</vt:lpwstr>
  </property>
  <property fmtid="{D5CDD505-2E9C-101B-9397-08002B2CF9AE}" pid="7" name="MSIP_Label_e463cba9-5f6c-478d-9329-7b2295e4e8ed_ActionId">
    <vt:lpwstr>e5a1de39-589c-45b2-813d-30327ea15bab</vt:lpwstr>
  </property>
  <property fmtid="{D5CDD505-2E9C-101B-9397-08002B2CF9AE}" pid="8" name="MSIP_Label_e463cba9-5f6c-478d-9329-7b2295e4e8ed_ContentBits">
    <vt:lpwstr>0</vt:lpwstr>
  </property>
  <property fmtid="{D5CDD505-2E9C-101B-9397-08002B2CF9AE}" pid="9" name="ContentTypeId">
    <vt:lpwstr>0x0101002C406A21F50EF149A289CE3F02E0BE87</vt:lpwstr>
  </property>
  <property fmtid="{D5CDD505-2E9C-101B-9397-08002B2CF9AE}" pid="10" name="MediaServiceImageTags">
    <vt:lpwstr/>
  </property>
  <property fmtid="{D5CDD505-2E9C-101B-9397-08002B2CF9AE}" pid="11" name="MSIP_Label_ecb69475-382c-4c7a-b21d-8ca64eeef1bd_Enabled">
    <vt:lpwstr>true</vt:lpwstr>
  </property>
  <property fmtid="{D5CDD505-2E9C-101B-9397-08002B2CF9AE}" pid="12" name="MSIP_Label_ecb69475-382c-4c7a-b21d-8ca64eeef1bd_SetDate">
    <vt:lpwstr>2024-02-10T03:54:33Z</vt:lpwstr>
  </property>
  <property fmtid="{D5CDD505-2E9C-101B-9397-08002B2CF9AE}" pid="13" name="MSIP_Label_ecb69475-382c-4c7a-b21d-8ca64eeef1bd_Method">
    <vt:lpwstr>Standard</vt:lpwstr>
  </property>
  <property fmtid="{D5CDD505-2E9C-101B-9397-08002B2CF9AE}" pid="14" name="MSIP_Label_ecb69475-382c-4c7a-b21d-8ca64eeef1bd_Name">
    <vt:lpwstr>Eviden For Internal Use - All Employees</vt:lpwstr>
  </property>
  <property fmtid="{D5CDD505-2E9C-101B-9397-08002B2CF9AE}" pid="15" name="MSIP_Label_ecb69475-382c-4c7a-b21d-8ca64eeef1bd_SiteId">
    <vt:lpwstr>7d1c7785-2d8a-437d-b842-1ed5d8fbe00a</vt:lpwstr>
  </property>
  <property fmtid="{D5CDD505-2E9C-101B-9397-08002B2CF9AE}" pid="16" name="MSIP_Label_ecb69475-382c-4c7a-b21d-8ca64eeef1bd_ActionId">
    <vt:lpwstr>ec4e9677-87ce-4b72-bbff-34b7666b4aaf</vt:lpwstr>
  </property>
  <property fmtid="{D5CDD505-2E9C-101B-9397-08002B2CF9AE}" pid="17" name="MSIP_Label_ecb69475-382c-4c7a-b21d-8ca64eeef1bd_ContentBits">
    <vt:lpwstr>0</vt:lpwstr>
  </property>
  <property fmtid="{D5CDD505-2E9C-101B-9397-08002B2CF9AE}" pid="18" name="Order">
    <vt:r8>2600</vt:r8>
  </property>
  <property fmtid="{D5CDD505-2E9C-101B-9397-08002B2CF9AE}" pid="19" name="xd_ProgID">
    <vt:lpwstr/>
  </property>
  <property fmtid="{D5CDD505-2E9C-101B-9397-08002B2CF9AE}" pid="20" name="_SourceUrl">
    <vt:lpwstr/>
  </property>
  <property fmtid="{D5CDD505-2E9C-101B-9397-08002B2CF9AE}" pid="21" name="_SharedFileIndex">
    <vt:lpwstr/>
  </property>
  <property fmtid="{D5CDD505-2E9C-101B-9397-08002B2CF9AE}" pid="22" name="TemplateUrl">
    <vt:lpwstr/>
  </property>
  <property fmtid="{D5CDD505-2E9C-101B-9397-08002B2CF9AE}" pid="23" name="_ExtendedDescription">
    <vt:lpwstr/>
  </property>
</Properties>
</file>